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03F" w:rsidRPr="00367AB3" w:rsidRDefault="003B303F" w:rsidP="003B303F">
      <w:pPr>
        <w:pStyle w:val="Ttulo"/>
        <w:jc w:val="center"/>
        <w:rPr>
          <w:rFonts w:asciiTheme="minorHAnsi" w:hAnsiTheme="minorHAnsi" w:cstheme="minorHAnsi"/>
          <w:sz w:val="20"/>
          <w:szCs w:val="20"/>
          <w:lang w:val="es-AR"/>
        </w:rPr>
      </w:pPr>
      <w:r w:rsidRPr="00367AB3">
        <w:rPr>
          <w:rFonts w:asciiTheme="minorHAnsi" w:hAnsiTheme="minorHAnsi" w:cstheme="minorHAnsi"/>
          <w:w w:val="95"/>
          <w:sz w:val="20"/>
          <w:szCs w:val="20"/>
          <w:lang w:val="es-AR"/>
        </w:rPr>
        <w:t>Pinamar Business Awards</w:t>
      </w:r>
      <w:r w:rsidRPr="00367AB3">
        <w:rPr>
          <w:rFonts w:asciiTheme="minorHAnsi" w:hAnsiTheme="minorHAnsi" w:cstheme="minorHAnsi"/>
          <w:spacing w:val="-11"/>
          <w:w w:val="95"/>
          <w:sz w:val="20"/>
          <w:szCs w:val="20"/>
          <w:lang w:val="es-AR"/>
        </w:rPr>
        <w:t xml:space="preserve"> </w:t>
      </w:r>
      <w:r w:rsidRPr="00367AB3">
        <w:rPr>
          <w:rFonts w:asciiTheme="minorHAnsi" w:hAnsiTheme="minorHAnsi" w:cstheme="minorHAnsi"/>
          <w:w w:val="95"/>
          <w:sz w:val="20"/>
          <w:szCs w:val="20"/>
          <w:lang w:val="es-AR"/>
        </w:rPr>
        <w:t>202</w:t>
      </w:r>
      <w:r>
        <w:rPr>
          <w:rFonts w:asciiTheme="minorHAnsi" w:hAnsiTheme="minorHAnsi" w:cstheme="minorHAnsi"/>
          <w:w w:val="95"/>
          <w:sz w:val="20"/>
          <w:szCs w:val="20"/>
          <w:lang w:val="es-AR"/>
        </w:rPr>
        <w:t>5</w:t>
      </w:r>
    </w:p>
    <w:p w:rsidR="003B303F" w:rsidRPr="0004793F" w:rsidRDefault="003B303F" w:rsidP="003B303F">
      <w:pPr>
        <w:pStyle w:val="Textoindependiente"/>
        <w:spacing w:before="240"/>
        <w:jc w:val="both"/>
        <w:rPr>
          <w:rFonts w:asciiTheme="minorHAnsi" w:hAnsiTheme="minorHAnsi" w:cstheme="minorHAnsi"/>
          <w:u w:val="single"/>
        </w:rPr>
      </w:pPr>
      <w:bookmarkStart w:id="0" w:name="_Hlk190613578"/>
      <w:r w:rsidRPr="0004793F">
        <w:rPr>
          <w:rStyle w:val="nfasis"/>
          <w:rFonts w:asciiTheme="minorHAnsi" w:hAnsiTheme="minorHAnsi" w:cstheme="minorHAnsi"/>
          <w:u w:val="single"/>
        </w:rPr>
        <w:t>Reglamento de adjudicación de Premios Pinamar Business Awards 202</w:t>
      </w:r>
      <w:r>
        <w:rPr>
          <w:rStyle w:val="nfasis"/>
          <w:rFonts w:asciiTheme="minorHAnsi" w:hAnsiTheme="minorHAnsi" w:cstheme="minorHAnsi"/>
          <w:u w:val="single"/>
        </w:rPr>
        <w:t>5</w:t>
      </w:r>
    </w:p>
    <w:bookmarkEnd w:id="0"/>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Los</w:t>
      </w:r>
      <w:r w:rsidRPr="00367AB3">
        <w:rPr>
          <w:rFonts w:asciiTheme="minorHAnsi" w:hAnsiTheme="minorHAnsi" w:cstheme="minorHAnsi"/>
          <w:spacing w:val="-1"/>
          <w:w w:val="95"/>
          <w:sz w:val="20"/>
          <w:szCs w:val="20"/>
        </w:rPr>
        <w:t xml:space="preserve"> </w:t>
      </w:r>
      <w:r w:rsidRPr="00367AB3">
        <w:rPr>
          <w:rFonts w:asciiTheme="minorHAnsi" w:hAnsiTheme="minorHAnsi" w:cstheme="minorHAnsi"/>
          <w:w w:val="95"/>
          <w:sz w:val="20"/>
          <w:szCs w:val="20"/>
        </w:rPr>
        <w:t>siguientes</w:t>
      </w:r>
      <w:r w:rsidRPr="00367AB3">
        <w:rPr>
          <w:rFonts w:asciiTheme="minorHAnsi" w:hAnsiTheme="minorHAnsi" w:cstheme="minorHAnsi"/>
          <w:spacing w:val="-1"/>
          <w:w w:val="95"/>
          <w:sz w:val="20"/>
          <w:szCs w:val="20"/>
        </w:rPr>
        <w:t xml:space="preserve"> </w:t>
      </w:r>
      <w:r w:rsidRPr="00367AB3">
        <w:rPr>
          <w:rFonts w:asciiTheme="minorHAnsi" w:hAnsiTheme="minorHAnsi" w:cstheme="minorHAnsi"/>
          <w:w w:val="95"/>
          <w:sz w:val="20"/>
          <w:szCs w:val="20"/>
        </w:rPr>
        <w:t>artículos</w:t>
      </w:r>
      <w:r w:rsidRPr="00367AB3">
        <w:rPr>
          <w:rFonts w:asciiTheme="minorHAnsi" w:hAnsiTheme="minorHAnsi" w:cstheme="minorHAnsi"/>
          <w:spacing w:val="-3"/>
          <w:w w:val="95"/>
          <w:sz w:val="20"/>
          <w:szCs w:val="20"/>
        </w:rPr>
        <w:t xml:space="preserve"> </w:t>
      </w:r>
      <w:r w:rsidRPr="00367AB3">
        <w:rPr>
          <w:rFonts w:asciiTheme="minorHAnsi" w:hAnsiTheme="minorHAnsi" w:cstheme="minorHAnsi"/>
          <w:w w:val="95"/>
          <w:sz w:val="20"/>
          <w:szCs w:val="20"/>
        </w:rPr>
        <w:t>tienen</w:t>
      </w:r>
      <w:r w:rsidRPr="00367AB3">
        <w:rPr>
          <w:rFonts w:asciiTheme="minorHAnsi" w:hAnsiTheme="minorHAnsi" w:cstheme="minorHAnsi"/>
          <w:spacing w:val="-1"/>
          <w:w w:val="95"/>
          <w:sz w:val="20"/>
          <w:szCs w:val="20"/>
        </w:rPr>
        <w:t xml:space="preserve"> </w:t>
      </w:r>
      <w:r w:rsidRPr="00367AB3">
        <w:rPr>
          <w:rFonts w:asciiTheme="minorHAnsi" w:hAnsiTheme="minorHAnsi" w:cstheme="minorHAnsi"/>
          <w:w w:val="95"/>
          <w:sz w:val="20"/>
          <w:szCs w:val="20"/>
        </w:rPr>
        <w:t>relación</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con</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los premios</w:t>
      </w:r>
      <w:r w:rsidRPr="00367AB3">
        <w:rPr>
          <w:rFonts w:asciiTheme="minorHAnsi" w:hAnsiTheme="minorHAnsi" w:cstheme="minorHAnsi"/>
          <w:spacing w:val="-1"/>
          <w:w w:val="95"/>
          <w:sz w:val="20"/>
          <w:szCs w:val="20"/>
        </w:rPr>
        <w:t xml:space="preserve"> </w:t>
      </w:r>
      <w:r w:rsidRPr="00367AB3">
        <w:rPr>
          <w:rFonts w:asciiTheme="minorHAnsi" w:hAnsiTheme="minorHAnsi" w:cstheme="minorHAnsi"/>
          <w:w w:val="95"/>
          <w:sz w:val="20"/>
          <w:szCs w:val="20"/>
        </w:rPr>
        <w:t>enumerados a</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continuación:</w:t>
      </w:r>
    </w:p>
    <w:p w:rsidR="003B303F" w:rsidRPr="00367AB3"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rPr>
      </w:pPr>
      <w:bookmarkStart w:id="1" w:name="_Hlk187783867"/>
      <w:r w:rsidRPr="00367AB3">
        <w:rPr>
          <w:rFonts w:asciiTheme="minorHAnsi" w:hAnsiTheme="minorHAnsi" w:cstheme="minorHAnsi"/>
          <w:b/>
          <w:w w:val="95"/>
          <w:sz w:val="20"/>
          <w:szCs w:val="20"/>
        </w:rPr>
        <w:t>Premio</w:t>
      </w:r>
      <w:r w:rsidRPr="00367AB3">
        <w:rPr>
          <w:rFonts w:asciiTheme="minorHAnsi" w:hAnsiTheme="minorHAnsi" w:cstheme="minorHAnsi"/>
          <w:b/>
          <w:spacing w:val="3"/>
          <w:w w:val="95"/>
          <w:sz w:val="20"/>
          <w:szCs w:val="20"/>
        </w:rPr>
        <w:t xml:space="preserve"> </w:t>
      </w:r>
      <w:r w:rsidRPr="00367AB3">
        <w:rPr>
          <w:rFonts w:asciiTheme="minorHAnsi" w:hAnsiTheme="minorHAnsi" w:cstheme="minorHAnsi"/>
          <w:b/>
          <w:w w:val="95"/>
          <w:sz w:val="20"/>
          <w:szCs w:val="20"/>
        </w:rPr>
        <w:t xml:space="preserve">Pinamar Business Awards </w:t>
      </w:r>
      <w:r>
        <w:rPr>
          <w:rFonts w:asciiTheme="minorHAnsi" w:hAnsiTheme="minorHAnsi" w:cstheme="minorHAnsi"/>
          <w:b/>
          <w:w w:val="95"/>
          <w:sz w:val="20"/>
          <w:szCs w:val="20"/>
        </w:rPr>
        <w:t>Momento de ORO</w:t>
      </w:r>
      <w:r w:rsidRPr="00367AB3">
        <w:rPr>
          <w:rFonts w:asciiTheme="minorHAnsi" w:hAnsiTheme="minorHAnsi" w:cstheme="minorHAnsi"/>
          <w:b/>
          <w:w w:val="95"/>
          <w:sz w:val="20"/>
          <w:szCs w:val="20"/>
        </w:rPr>
        <w:t xml:space="preserve"> EMPRESARIO</w:t>
      </w:r>
      <w:r>
        <w:rPr>
          <w:rFonts w:asciiTheme="minorHAnsi" w:hAnsiTheme="minorHAnsi" w:cstheme="minorHAnsi"/>
          <w:b/>
          <w:w w:val="95"/>
          <w:sz w:val="20"/>
          <w:szCs w:val="20"/>
        </w:rPr>
        <w:t xml:space="preserve">/EMPRESA </w:t>
      </w:r>
      <w:r w:rsidRPr="00367AB3">
        <w:rPr>
          <w:rFonts w:asciiTheme="minorHAnsi" w:hAnsiTheme="minorHAnsi" w:cstheme="minorHAnsi"/>
          <w:b/>
          <w:w w:val="95"/>
          <w:sz w:val="20"/>
          <w:szCs w:val="20"/>
        </w:rPr>
        <w:t>DEL AÑO</w:t>
      </w:r>
      <w:r>
        <w:rPr>
          <w:rFonts w:asciiTheme="minorHAnsi" w:hAnsiTheme="minorHAnsi" w:cstheme="minorHAnsi"/>
          <w:b/>
          <w:w w:val="95"/>
          <w:sz w:val="20"/>
          <w:szCs w:val="20"/>
        </w:rPr>
        <w:t xml:space="preserve"> </w:t>
      </w:r>
    </w:p>
    <w:p w:rsidR="003B303F" w:rsidRPr="00367AB3"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rPr>
      </w:pPr>
      <w:r>
        <w:rPr>
          <w:rFonts w:asciiTheme="minorHAnsi" w:hAnsiTheme="minorHAnsi" w:cstheme="minorHAnsi"/>
          <w:b/>
          <w:w w:val="95"/>
          <w:sz w:val="20"/>
          <w:szCs w:val="20"/>
        </w:rPr>
        <w:t>Reconocimiento</w:t>
      </w:r>
      <w:r w:rsidRPr="00367AB3">
        <w:rPr>
          <w:rFonts w:asciiTheme="minorHAnsi" w:hAnsiTheme="minorHAnsi" w:cstheme="minorHAnsi"/>
          <w:b/>
          <w:spacing w:val="3"/>
          <w:w w:val="95"/>
          <w:sz w:val="20"/>
          <w:szCs w:val="20"/>
        </w:rPr>
        <w:t xml:space="preserve"> </w:t>
      </w:r>
      <w:r w:rsidRPr="00367AB3">
        <w:rPr>
          <w:rFonts w:asciiTheme="minorHAnsi" w:hAnsiTheme="minorHAnsi" w:cstheme="minorHAnsi"/>
          <w:b/>
          <w:w w:val="95"/>
          <w:sz w:val="20"/>
          <w:szCs w:val="20"/>
        </w:rPr>
        <w:t>Pinamar Business Awards</w:t>
      </w:r>
      <w:r>
        <w:rPr>
          <w:rFonts w:asciiTheme="minorHAnsi" w:hAnsiTheme="minorHAnsi" w:cstheme="minorHAnsi"/>
          <w:b/>
          <w:w w:val="95"/>
          <w:sz w:val="20"/>
          <w:szCs w:val="20"/>
        </w:rPr>
        <w:t xml:space="preserve"> A LA TRAYECTORIA</w:t>
      </w:r>
    </w:p>
    <w:p w:rsidR="003B303F" w:rsidRPr="00367AB3"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367AB3">
        <w:rPr>
          <w:rFonts w:asciiTheme="minorHAnsi" w:hAnsiTheme="minorHAnsi" w:cstheme="minorHAnsi"/>
          <w:b/>
          <w:w w:val="95"/>
          <w:sz w:val="20"/>
          <w:szCs w:val="20"/>
          <w:lang w:val="es-AR"/>
        </w:rPr>
        <w:t>Premio</w:t>
      </w:r>
      <w:r w:rsidRPr="00367AB3">
        <w:rPr>
          <w:rFonts w:asciiTheme="minorHAnsi" w:hAnsiTheme="minorHAnsi" w:cstheme="minorHAnsi"/>
          <w:b/>
          <w:spacing w:val="3"/>
          <w:w w:val="95"/>
          <w:sz w:val="20"/>
          <w:szCs w:val="20"/>
          <w:lang w:val="es-AR"/>
        </w:rPr>
        <w:t xml:space="preserve"> </w:t>
      </w:r>
      <w:r w:rsidRPr="00367AB3">
        <w:rPr>
          <w:rFonts w:asciiTheme="minorHAnsi" w:hAnsiTheme="minorHAnsi" w:cstheme="minorHAnsi"/>
          <w:b/>
          <w:w w:val="95"/>
          <w:sz w:val="20"/>
          <w:szCs w:val="20"/>
          <w:lang w:val="es-AR"/>
        </w:rPr>
        <w:t>Pin</w:t>
      </w:r>
      <w:r>
        <w:rPr>
          <w:rFonts w:asciiTheme="minorHAnsi" w:hAnsiTheme="minorHAnsi" w:cstheme="minorHAnsi"/>
          <w:b/>
          <w:w w:val="95"/>
          <w:sz w:val="20"/>
          <w:szCs w:val="20"/>
          <w:lang w:val="es-AR"/>
        </w:rPr>
        <w:t>amar Business Awards DESARROLLO INMOBILIARIO / CONSTRUCTORA</w:t>
      </w:r>
    </w:p>
    <w:p w:rsidR="003B303F" w:rsidRPr="00367AB3"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367AB3">
        <w:rPr>
          <w:rFonts w:asciiTheme="minorHAnsi" w:hAnsiTheme="minorHAnsi" w:cstheme="minorHAnsi"/>
          <w:b/>
          <w:w w:val="95"/>
          <w:sz w:val="20"/>
          <w:szCs w:val="20"/>
          <w:lang w:val="es-AR"/>
        </w:rPr>
        <w:t>Premio</w:t>
      </w:r>
      <w:r w:rsidRPr="00367AB3">
        <w:rPr>
          <w:rFonts w:asciiTheme="minorHAnsi" w:hAnsiTheme="minorHAnsi" w:cstheme="minorHAnsi"/>
          <w:b/>
          <w:spacing w:val="3"/>
          <w:w w:val="95"/>
          <w:sz w:val="20"/>
          <w:szCs w:val="20"/>
          <w:lang w:val="es-AR"/>
        </w:rPr>
        <w:t xml:space="preserve"> </w:t>
      </w:r>
      <w:r w:rsidRPr="00367AB3">
        <w:rPr>
          <w:rFonts w:asciiTheme="minorHAnsi" w:hAnsiTheme="minorHAnsi" w:cstheme="minorHAnsi"/>
          <w:b/>
          <w:w w:val="95"/>
          <w:sz w:val="20"/>
          <w:szCs w:val="20"/>
          <w:lang w:val="es-AR"/>
        </w:rPr>
        <w:t>Pinamar Business Awards INMOBILIARIA</w:t>
      </w:r>
    </w:p>
    <w:p w:rsidR="003B303F" w:rsidRPr="00321F2C"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367AB3">
        <w:rPr>
          <w:rFonts w:asciiTheme="minorHAnsi" w:hAnsiTheme="minorHAnsi" w:cstheme="minorHAnsi"/>
          <w:b/>
          <w:w w:val="95"/>
          <w:sz w:val="20"/>
          <w:szCs w:val="20"/>
          <w:lang w:val="es-AR"/>
        </w:rPr>
        <w:t>Premio</w:t>
      </w:r>
      <w:r w:rsidRPr="00367AB3">
        <w:rPr>
          <w:rFonts w:asciiTheme="minorHAnsi" w:hAnsiTheme="minorHAnsi" w:cstheme="minorHAnsi"/>
          <w:b/>
          <w:spacing w:val="3"/>
          <w:w w:val="95"/>
          <w:sz w:val="20"/>
          <w:szCs w:val="20"/>
          <w:lang w:val="es-AR"/>
        </w:rPr>
        <w:t xml:space="preserve"> </w:t>
      </w:r>
      <w:r w:rsidRPr="00367AB3">
        <w:rPr>
          <w:rFonts w:asciiTheme="minorHAnsi" w:hAnsiTheme="minorHAnsi" w:cstheme="minorHAnsi"/>
          <w:b/>
          <w:w w:val="95"/>
          <w:sz w:val="20"/>
          <w:szCs w:val="20"/>
          <w:lang w:val="es-AR"/>
        </w:rPr>
        <w:t xml:space="preserve">Pinamar Business Awards AFINES A LA CONSTRUCCIÓN </w:t>
      </w:r>
    </w:p>
    <w:p w:rsidR="003B303F" w:rsidRPr="00444282"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n-US"/>
        </w:rPr>
      </w:pPr>
      <w:r w:rsidRPr="00444282">
        <w:rPr>
          <w:rFonts w:asciiTheme="minorHAnsi" w:hAnsiTheme="minorHAnsi" w:cstheme="minorHAnsi"/>
          <w:b/>
          <w:w w:val="95"/>
          <w:sz w:val="20"/>
          <w:szCs w:val="20"/>
          <w:lang w:val="en-US"/>
        </w:rPr>
        <w:t>Premio</w:t>
      </w:r>
      <w:r w:rsidRPr="00444282">
        <w:rPr>
          <w:rFonts w:asciiTheme="minorHAnsi" w:hAnsiTheme="minorHAnsi" w:cstheme="minorHAnsi"/>
          <w:b/>
          <w:spacing w:val="3"/>
          <w:w w:val="95"/>
          <w:sz w:val="20"/>
          <w:szCs w:val="20"/>
          <w:lang w:val="en-US"/>
        </w:rPr>
        <w:t xml:space="preserve"> </w:t>
      </w:r>
      <w:r w:rsidRPr="00444282">
        <w:rPr>
          <w:rFonts w:asciiTheme="minorHAnsi" w:hAnsiTheme="minorHAnsi" w:cstheme="minorHAnsi"/>
          <w:b/>
          <w:w w:val="95"/>
          <w:sz w:val="20"/>
          <w:szCs w:val="20"/>
          <w:lang w:val="en-US"/>
        </w:rPr>
        <w:t xml:space="preserve">Pinamar Business Awards HOTELES </w:t>
      </w:r>
    </w:p>
    <w:p w:rsidR="003B303F" w:rsidRPr="00C54047"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C54047">
        <w:rPr>
          <w:rFonts w:asciiTheme="minorHAnsi" w:hAnsiTheme="minorHAnsi" w:cstheme="minorHAnsi"/>
          <w:b/>
          <w:w w:val="95"/>
          <w:sz w:val="20"/>
          <w:szCs w:val="20"/>
          <w:lang w:val="es-AR"/>
        </w:rPr>
        <w:t>Premio</w:t>
      </w:r>
      <w:r w:rsidRPr="00C54047">
        <w:rPr>
          <w:rFonts w:asciiTheme="minorHAnsi" w:hAnsiTheme="minorHAnsi" w:cstheme="minorHAnsi"/>
          <w:b/>
          <w:spacing w:val="3"/>
          <w:w w:val="95"/>
          <w:sz w:val="20"/>
          <w:szCs w:val="20"/>
          <w:lang w:val="es-AR"/>
        </w:rPr>
        <w:t xml:space="preserve"> </w:t>
      </w:r>
      <w:r w:rsidRPr="00C54047">
        <w:rPr>
          <w:rFonts w:asciiTheme="minorHAnsi" w:hAnsiTheme="minorHAnsi" w:cstheme="minorHAnsi"/>
          <w:b/>
          <w:w w:val="95"/>
          <w:sz w:val="20"/>
          <w:szCs w:val="20"/>
          <w:lang w:val="es-AR"/>
        </w:rPr>
        <w:t xml:space="preserve">Pinamar Business Awards </w:t>
      </w:r>
      <w:r>
        <w:rPr>
          <w:rFonts w:asciiTheme="minorHAnsi" w:hAnsiTheme="minorHAnsi" w:cstheme="minorHAnsi"/>
          <w:b/>
          <w:w w:val="95"/>
          <w:sz w:val="20"/>
          <w:szCs w:val="20"/>
          <w:lang w:val="es-AR"/>
        </w:rPr>
        <w:t xml:space="preserve">APART HOTEL </w:t>
      </w:r>
      <w:r w:rsidRPr="00C54047">
        <w:rPr>
          <w:rFonts w:asciiTheme="minorHAnsi" w:hAnsiTheme="minorHAnsi" w:cstheme="minorHAnsi"/>
          <w:b/>
          <w:w w:val="95"/>
          <w:sz w:val="20"/>
          <w:szCs w:val="20"/>
          <w:lang w:val="es-AR"/>
        </w:rPr>
        <w:t>Y DEPARTAMENTOS CON SERVICIOS</w:t>
      </w:r>
    </w:p>
    <w:p w:rsidR="003B303F" w:rsidRPr="00C54047"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C54047">
        <w:rPr>
          <w:rFonts w:asciiTheme="minorHAnsi" w:hAnsiTheme="minorHAnsi" w:cstheme="minorHAnsi"/>
          <w:b/>
          <w:w w:val="95"/>
          <w:sz w:val="20"/>
          <w:szCs w:val="20"/>
          <w:lang w:val="es-AR"/>
        </w:rPr>
        <w:t>Premio</w:t>
      </w:r>
      <w:r w:rsidRPr="00C54047">
        <w:rPr>
          <w:rFonts w:asciiTheme="minorHAnsi" w:hAnsiTheme="minorHAnsi" w:cstheme="minorHAnsi"/>
          <w:b/>
          <w:spacing w:val="3"/>
          <w:w w:val="95"/>
          <w:sz w:val="20"/>
          <w:szCs w:val="20"/>
          <w:lang w:val="es-AR"/>
        </w:rPr>
        <w:t xml:space="preserve"> </w:t>
      </w:r>
      <w:r w:rsidRPr="00C54047">
        <w:rPr>
          <w:rFonts w:asciiTheme="minorHAnsi" w:hAnsiTheme="minorHAnsi" w:cstheme="minorHAnsi"/>
          <w:b/>
          <w:w w:val="95"/>
          <w:sz w:val="20"/>
          <w:szCs w:val="20"/>
          <w:lang w:val="es-AR"/>
        </w:rPr>
        <w:t>Pinamar Business Awards GASTRONOMÍA – RESTAURANT</w:t>
      </w:r>
      <w:r>
        <w:rPr>
          <w:rFonts w:asciiTheme="minorHAnsi" w:hAnsiTheme="minorHAnsi" w:cstheme="minorHAnsi"/>
          <w:b/>
          <w:w w:val="95"/>
          <w:sz w:val="20"/>
          <w:szCs w:val="20"/>
          <w:lang w:val="es-AR"/>
        </w:rPr>
        <w:t>ES</w:t>
      </w:r>
    </w:p>
    <w:p w:rsidR="003B303F" w:rsidRPr="00E56C5A"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E56C5A">
        <w:rPr>
          <w:rFonts w:asciiTheme="minorHAnsi" w:hAnsiTheme="minorHAnsi" w:cstheme="minorHAnsi"/>
          <w:b/>
          <w:w w:val="95"/>
          <w:sz w:val="20"/>
          <w:szCs w:val="20"/>
          <w:lang w:val="es-AR"/>
        </w:rPr>
        <w:t xml:space="preserve"> Premio</w:t>
      </w:r>
      <w:r w:rsidRPr="00E56C5A">
        <w:rPr>
          <w:rFonts w:asciiTheme="minorHAnsi" w:hAnsiTheme="minorHAnsi" w:cstheme="minorHAnsi"/>
          <w:b/>
          <w:spacing w:val="3"/>
          <w:w w:val="95"/>
          <w:sz w:val="20"/>
          <w:szCs w:val="20"/>
          <w:lang w:val="es-AR"/>
        </w:rPr>
        <w:t xml:space="preserve"> </w:t>
      </w:r>
      <w:r w:rsidRPr="00E56C5A">
        <w:rPr>
          <w:rFonts w:asciiTheme="minorHAnsi" w:hAnsiTheme="minorHAnsi" w:cstheme="minorHAnsi"/>
          <w:b/>
          <w:w w:val="95"/>
          <w:sz w:val="20"/>
          <w:szCs w:val="20"/>
          <w:lang w:val="es-AR"/>
        </w:rPr>
        <w:t>Pinamar Business Awards</w:t>
      </w:r>
      <w:r>
        <w:rPr>
          <w:rFonts w:asciiTheme="minorHAnsi" w:hAnsiTheme="minorHAnsi" w:cstheme="minorHAnsi"/>
          <w:b/>
          <w:w w:val="95"/>
          <w:sz w:val="20"/>
          <w:szCs w:val="20"/>
          <w:lang w:val="es-AR"/>
        </w:rPr>
        <w:t xml:space="preserve"> </w:t>
      </w:r>
      <w:r w:rsidRPr="00E56C5A">
        <w:rPr>
          <w:rFonts w:asciiTheme="minorHAnsi" w:hAnsiTheme="minorHAnsi" w:cstheme="minorHAnsi"/>
          <w:b/>
          <w:w w:val="95"/>
          <w:sz w:val="20"/>
          <w:szCs w:val="20"/>
          <w:lang w:val="es-AR"/>
        </w:rPr>
        <w:t>BAR / HAMBURGUESERÍAS / PIZZERÍAS / CERVECER</w:t>
      </w:r>
      <w:r>
        <w:rPr>
          <w:rFonts w:asciiTheme="minorHAnsi" w:hAnsiTheme="minorHAnsi" w:cstheme="minorHAnsi"/>
          <w:b/>
          <w:w w:val="95"/>
          <w:sz w:val="20"/>
          <w:szCs w:val="20"/>
          <w:lang w:val="es-AR"/>
        </w:rPr>
        <w:t>ÍAS</w:t>
      </w:r>
    </w:p>
    <w:p w:rsidR="003B303F" w:rsidRPr="00321F2C"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321F2C">
        <w:rPr>
          <w:rFonts w:asciiTheme="minorHAnsi" w:hAnsiTheme="minorHAnsi" w:cstheme="minorHAnsi"/>
          <w:b/>
          <w:w w:val="95"/>
          <w:sz w:val="20"/>
          <w:szCs w:val="20"/>
          <w:lang w:val="es-AR"/>
        </w:rPr>
        <w:t>Premio</w:t>
      </w:r>
      <w:r w:rsidRPr="00321F2C">
        <w:rPr>
          <w:rFonts w:asciiTheme="minorHAnsi" w:hAnsiTheme="minorHAnsi" w:cstheme="minorHAnsi"/>
          <w:b/>
          <w:spacing w:val="3"/>
          <w:w w:val="95"/>
          <w:sz w:val="20"/>
          <w:szCs w:val="20"/>
          <w:lang w:val="es-AR"/>
        </w:rPr>
        <w:t xml:space="preserve"> </w:t>
      </w:r>
      <w:r w:rsidRPr="00321F2C">
        <w:rPr>
          <w:rFonts w:asciiTheme="minorHAnsi" w:hAnsiTheme="minorHAnsi" w:cstheme="minorHAnsi"/>
          <w:b/>
          <w:w w:val="95"/>
          <w:sz w:val="20"/>
          <w:szCs w:val="20"/>
          <w:lang w:val="es-AR"/>
        </w:rPr>
        <w:t xml:space="preserve">Pinamar Business Awards </w:t>
      </w:r>
      <w:r>
        <w:rPr>
          <w:rFonts w:asciiTheme="minorHAnsi" w:hAnsiTheme="minorHAnsi" w:cstheme="minorHAnsi"/>
          <w:b/>
          <w:w w:val="95"/>
          <w:sz w:val="20"/>
          <w:szCs w:val="20"/>
          <w:lang w:val="es-AR"/>
        </w:rPr>
        <w:t>CAFETERÍA / CASAS DE TÉ</w:t>
      </w:r>
    </w:p>
    <w:p w:rsidR="003B303F" w:rsidRPr="00321F2C"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n-US"/>
        </w:rPr>
      </w:pPr>
      <w:bookmarkStart w:id="2" w:name="_Hlk190802274"/>
      <w:r w:rsidRPr="00321F2C">
        <w:rPr>
          <w:rFonts w:asciiTheme="minorHAnsi" w:hAnsiTheme="minorHAnsi" w:cstheme="minorHAnsi"/>
          <w:b/>
          <w:w w:val="95"/>
          <w:sz w:val="20"/>
          <w:szCs w:val="20"/>
          <w:lang w:val="en-US"/>
        </w:rPr>
        <w:t>Premio</w:t>
      </w:r>
      <w:r w:rsidRPr="00321F2C">
        <w:rPr>
          <w:rFonts w:asciiTheme="minorHAnsi" w:hAnsiTheme="minorHAnsi" w:cstheme="minorHAnsi"/>
          <w:b/>
          <w:spacing w:val="3"/>
          <w:w w:val="95"/>
          <w:sz w:val="20"/>
          <w:szCs w:val="20"/>
          <w:lang w:val="en-US"/>
        </w:rPr>
        <w:t xml:space="preserve"> </w:t>
      </w:r>
      <w:r w:rsidRPr="00367AB3">
        <w:rPr>
          <w:rFonts w:asciiTheme="minorHAnsi" w:hAnsiTheme="minorHAnsi" w:cstheme="minorHAnsi"/>
          <w:b/>
          <w:w w:val="95"/>
          <w:sz w:val="20"/>
          <w:szCs w:val="20"/>
          <w:lang w:val="es-AR"/>
        </w:rPr>
        <w:t>Pinamar</w:t>
      </w:r>
      <w:r w:rsidRPr="00321F2C">
        <w:rPr>
          <w:rFonts w:asciiTheme="minorHAnsi" w:hAnsiTheme="minorHAnsi" w:cstheme="minorHAnsi"/>
          <w:b/>
          <w:w w:val="95"/>
          <w:sz w:val="20"/>
          <w:szCs w:val="20"/>
          <w:lang w:val="en-US"/>
        </w:rPr>
        <w:t xml:space="preserve"> Business Awards BALNEARIO</w:t>
      </w:r>
      <w:r>
        <w:rPr>
          <w:rFonts w:asciiTheme="minorHAnsi" w:hAnsiTheme="minorHAnsi" w:cstheme="minorHAnsi"/>
          <w:b/>
          <w:w w:val="95"/>
          <w:sz w:val="20"/>
          <w:szCs w:val="20"/>
          <w:lang w:val="en-US"/>
        </w:rPr>
        <w:t>S</w:t>
      </w:r>
    </w:p>
    <w:bookmarkEnd w:id="2"/>
    <w:p w:rsidR="003B303F" w:rsidRPr="003265B1"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367AB3">
        <w:rPr>
          <w:rFonts w:asciiTheme="minorHAnsi" w:hAnsiTheme="minorHAnsi" w:cstheme="minorHAnsi"/>
          <w:b/>
          <w:w w:val="95"/>
          <w:sz w:val="20"/>
          <w:szCs w:val="20"/>
          <w:lang w:val="es-AR"/>
        </w:rPr>
        <w:t>Premio</w:t>
      </w:r>
      <w:r w:rsidRPr="00367AB3">
        <w:rPr>
          <w:rFonts w:asciiTheme="minorHAnsi" w:hAnsiTheme="minorHAnsi" w:cstheme="minorHAnsi"/>
          <w:b/>
          <w:spacing w:val="3"/>
          <w:w w:val="95"/>
          <w:sz w:val="20"/>
          <w:szCs w:val="20"/>
          <w:lang w:val="es-AR"/>
        </w:rPr>
        <w:t xml:space="preserve"> </w:t>
      </w:r>
      <w:r w:rsidRPr="00367AB3">
        <w:rPr>
          <w:rFonts w:asciiTheme="minorHAnsi" w:hAnsiTheme="minorHAnsi" w:cstheme="minorHAnsi"/>
          <w:b/>
          <w:w w:val="95"/>
          <w:sz w:val="20"/>
          <w:szCs w:val="20"/>
          <w:lang w:val="es-AR"/>
        </w:rPr>
        <w:t xml:space="preserve">Pinamar Business Awards </w:t>
      </w:r>
      <w:r>
        <w:rPr>
          <w:rFonts w:asciiTheme="minorHAnsi" w:hAnsiTheme="minorHAnsi" w:cstheme="minorHAnsi"/>
          <w:b/>
          <w:w w:val="95"/>
          <w:sz w:val="20"/>
          <w:szCs w:val="20"/>
          <w:lang w:val="es-AR"/>
        </w:rPr>
        <w:t>DECORACIÓN / HOGAR / BAZAR</w:t>
      </w:r>
    </w:p>
    <w:p w:rsidR="003B303F" w:rsidRPr="00757D8F"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BC00EE">
        <w:rPr>
          <w:rFonts w:asciiTheme="minorHAnsi" w:hAnsiTheme="minorHAnsi" w:cstheme="minorHAnsi"/>
          <w:b/>
          <w:w w:val="95"/>
          <w:sz w:val="20"/>
          <w:szCs w:val="20"/>
          <w:lang w:val="es-AR"/>
        </w:rPr>
        <w:t>Premio</w:t>
      </w:r>
      <w:r w:rsidRPr="00BC00EE">
        <w:rPr>
          <w:rFonts w:asciiTheme="minorHAnsi" w:hAnsiTheme="minorHAnsi" w:cstheme="minorHAnsi"/>
          <w:b/>
          <w:spacing w:val="3"/>
          <w:w w:val="95"/>
          <w:sz w:val="20"/>
          <w:szCs w:val="20"/>
          <w:lang w:val="es-AR"/>
        </w:rPr>
        <w:t xml:space="preserve"> </w:t>
      </w:r>
      <w:r w:rsidRPr="00BC00EE">
        <w:rPr>
          <w:rFonts w:asciiTheme="minorHAnsi" w:hAnsiTheme="minorHAnsi" w:cstheme="minorHAnsi"/>
          <w:b/>
          <w:w w:val="95"/>
          <w:sz w:val="20"/>
          <w:szCs w:val="20"/>
          <w:lang w:val="es-AR"/>
        </w:rPr>
        <w:t xml:space="preserve">Pinamar Business Awards </w:t>
      </w:r>
      <w:r>
        <w:rPr>
          <w:rFonts w:asciiTheme="minorHAnsi" w:hAnsiTheme="minorHAnsi" w:cstheme="minorHAnsi"/>
          <w:b/>
          <w:w w:val="95"/>
          <w:sz w:val="20"/>
          <w:szCs w:val="20"/>
          <w:lang w:val="es-AR"/>
        </w:rPr>
        <w:t>MERCADOS / ABASTOS / ALMACENES</w:t>
      </w:r>
    </w:p>
    <w:p w:rsidR="003B303F" w:rsidRPr="00757D8F"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BC00EE">
        <w:rPr>
          <w:rFonts w:asciiTheme="minorHAnsi" w:hAnsiTheme="minorHAnsi" w:cstheme="minorHAnsi"/>
          <w:b/>
          <w:w w:val="95"/>
          <w:sz w:val="20"/>
          <w:szCs w:val="20"/>
          <w:lang w:val="es-AR"/>
        </w:rPr>
        <w:t>Premio</w:t>
      </w:r>
      <w:r w:rsidRPr="00BC00EE">
        <w:rPr>
          <w:rFonts w:asciiTheme="minorHAnsi" w:hAnsiTheme="minorHAnsi" w:cstheme="minorHAnsi"/>
          <w:b/>
          <w:spacing w:val="3"/>
          <w:w w:val="95"/>
          <w:sz w:val="20"/>
          <w:szCs w:val="20"/>
          <w:lang w:val="es-AR"/>
        </w:rPr>
        <w:t xml:space="preserve"> </w:t>
      </w:r>
      <w:r w:rsidRPr="00BC00EE">
        <w:rPr>
          <w:rFonts w:asciiTheme="minorHAnsi" w:hAnsiTheme="minorHAnsi" w:cstheme="minorHAnsi"/>
          <w:b/>
          <w:w w:val="95"/>
          <w:sz w:val="20"/>
          <w:szCs w:val="20"/>
          <w:lang w:val="es-AR"/>
        </w:rPr>
        <w:t xml:space="preserve">Pinamar Business Awards </w:t>
      </w:r>
      <w:r>
        <w:rPr>
          <w:rFonts w:asciiTheme="minorHAnsi" w:hAnsiTheme="minorHAnsi" w:cstheme="minorHAnsi"/>
          <w:b/>
          <w:w w:val="95"/>
          <w:sz w:val="20"/>
          <w:szCs w:val="20"/>
          <w:lang w:val="es-AR"/>
        </w:rPr>
        <w:t xml:space="preserve">CENTRO DEPORTIVOS  </w:t>
      </w:r>
    </w:p>
    <w:p w:rsidR="003B303F" w:rsidRPr="00BC00EE"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BC00EE">
        <w:rPr>
          <w:rFonts w:asciiTheme="minorHAnsi" w:hAnsiTheme="minorHAnsi" w:cstheme="minorHAnsi"/>
          <w:b/>
          <w:w w:val="95"/>
          <w:sz w:val="20"/>
          <w:szCs w:val="20"/>
          <w:lang w:val="es-AR"/>
        </w:rPr>
        <w:t>Premio</w:t>
      </w:r>
      <w:r w:rsidRPr="00BC00EE">
        <w:rPr>
          <w:rFonts w:asciiTheme="minorHAnsi" w:hAnsiTheme="minorHAnsi" w:cstheme="minorHAnsi"/>
          <w:b/>
          <w:spacing w:val="3"/>
          <w:w w:val="95"/>
          <w:sz w:val="20"/>
          <w:szCs w:val="20"/>
          <w:lang w:val="es-AR"/>
        </w:rPr>
        <w:t xml:space="preserve"> </w:t>
      </w:r>
      <w:r w:rsidRPr="00BC00EE">
        <w:rPr>
          <w:rFonts w:asciiTheme="minorHAnsi" w:hAnsiTheme="minorHAnsi" w:cstheme="minorHAnsi"/>
          <w:b/>
          <w:w w:val="95"/>
          <w:sz w:val="20"/>
          <w:szCs w:val="20"/>
          <w:lang w:val="es-AR"/>
        </w:rPr>
        <w:t>Pinamar Business Awards APERTURA DEL AÑO</w:t>
      </w:r>
      <w:r>
        <w:rPr>
          <w:rFonts w:asciiTheme="minorHAnsi" w:hAnsiTheme="minorHAnsi" w:cstheme="minorHAnsi"/>
          <w:b/>
          <w:w w:val="95"/>
          <w:sz w:val="20"/>
          <w:szCs w:val="20"/>
          <w:lang w:val="es-AR"/>
        </w:rPr>
        <w:t xml:space="preserve"> </w:t>
      </w:r>
    </w:p>
    <w:bookmarkEnd w:id="1"/>
    <w:p w:rsidR="003B303F" w:rsidRPr="00367AB3" w:rsidRDefault="003B303F" w:rsidP="003B303F">
      <w:pPr>
        <w:spacing w:before="240" w:after="120"/>
        <w:ind w:left="567" w:hanging="221"/>
        <w:jc w:val="both"/>
        <w:rPr>
          <w:rFonts w:asciiTheme="minorHAnsi" w:hAnsiTheme="minorHAnsi" w:cstheme="minorHAnsi"/>
          <w:sz w:val="20"/>
          <w:szCs w:val="20"/>
        </w:rPr>
      </w:pPr>
      <w:r w:rsidRPr="00367AB3">
        <w:rPr>
          <w:rFonts w:asciiTheme="minorHAnsi" w:hAnsiTheme="minorHAnsi" w:cstheme="minorHAnsi"/>
          <w:w w:val="95"/>
          <w:sz w:val="20"/>
          <w:szCs w:val="20"/>
        </w:rPr>
        <w:t>a</w:t>
      </w:r>
      <w:r w:rsidRPr="00367AB3">
        <w:rPr>
          <w:rFonts w:asciiTheme="minorHAnsi" w:hAnsiTheme="minorHAnsi" w:cstheme="minorHAnsi"/>
          <w:spacing w:val="3"/>
          <w:w w:val="95"/>
          <w:sz w:val="20"/>
          <w:szCs w:val="20"/>
        </w:rPr>
        <w:t xml:space="preserve"> </w:t>
      </w:r>
      <w:r w:rsidRPr="00367AB3">
        <w:rPr>
          <w:rFonts w:asciiTheme="minorHAnsi" w:hAnsiTheme="minorHAnsi" w:cstheme="minorHAnsi"/>
          <w:w w:val="95"/>
          <w:sz w:val="20"/>
          <w:szCs w:val="20"/>
        </w:rPr>
        <w:t>los</w:t>
      </w:r>
      <w:r w:rsidRPr="00367AB3">
        <w:rPr>
          <w:rFonts w:asciiTheme="minorHAnsi" w:hAnsiTheme="minorHAnsi" w:cstheme="minorHAnsi"/>
          <w:spacing w:val="6"/>
          <w:w w:val="95"/>
          <w:sz w:val="20"/>
          <w:szCs w:val="20"/>
        </w:rPr>
        <w:t xml:space="preserve"> </w:t>
      </w:r>
      <w:r w:rsidRPr="00367AB3">
        <w:rPr>
          <w:rFonts w:asciiTheme="minorHAnsi" w:hAnsiTheme="minorHAnsi" w:cstheme="minorHAnsi"/>
          <w:w w:val="95"/>
          <w:sz w:val="20"/>
          <w:szCs w:val="20"/>
        </w:rPr>
        <w:t>que</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se</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alude</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en</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adelante</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como</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el</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w:t>
      </w:r>
      <w:r w:rsidRPr="00367AB3">
        <w:rPr>
          <w:rFonts w:asciiTheme="minorHAnsi" w:hAnsiTheme="minorHAnsi" w:cstheme="minorHAnsi"/>
          <w:b/>
          <w:w w:val="95"/>
          <w:sz w:val="20"/>
          <w:szCs w:val="20"/>
        </w:rPr>
        <w:t>Premio</w:t>
      </w:r>
      <w:r w:rsidRPr="00367AB3">
        <w:rPr>
          <w:rFonts w:asciiTheme="minorHAnsi" w:hAnsiTheme="minorHAnsi" w:cstheme="minorHAnsi"/>
          <w:w w:val="95"/>
          <w:sz w:val="20"/>
          <w:szCs w:val="20"/>
        </w:rPr>
        <w:t>»</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individualmente</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y</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como</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los</w:t>
      </w:r>
      <w:r w:rsidRPr="00367AB3">
        <w:rPr>
          <w:rFonts w:asciiTheme="minorHAnsi" w:hAnsiTheme="minorHAnsi" w:cstheme="minorHAnsi"/>
          <w:spacing w:val="3"/>
          <w:w w:val="95"/>
          <w:sz w:val="20"/>
          <w:szCs w:val="20"/>
        </w:rPr>
        <w:t xml:space="preserve"> </w:t>
      </w:r>
      <w:r w:rsidRPr="00367AB3">
        <w:rPr>
          <w:rFonts w:asciiTheme="minorHAnsi" w:hAnsiTheme="minorHAnsi" w:cstheme="minorHAnsi"/>
          <w:w w:val="95"/>
          <w:sz w:val="20"/>
          <w:szCs w:val="20"/>
        </w:rPr>
        <w:t>«</w:t>
      </w:r>
      <w:r w:rsidRPr="00367AB3">
        <w:rPr>
          <w:rFonts w:asciiTheme="minorHAnsi" w:hAnsiTheme="minorHAnsi" w:cstheme="minorHAnsi"/>
          <w:b/>
          <w:w w:val="95"/>
          <w:sz w:val="20"/>
          <w:szCs w:val="20"/>
        </w:rPr>
        <w:t>Premios</w:t>
      </w:r>
      <w:r w:rsidRPr="00367AB3">
        <w:rPr>
          <w:rFonts w:asciiTheme="minorHAnsi" w:hAnsiTheme="minorHAnsi" w:cstheme="minorHAnsi"/>
          <w:w w:val="95"/>
          <w:sz w:val="20"/>
          <w:szCs w:val="20"/>
        </w:rPr>
        <w:t>»</w:t>
      </w:r>
      <w:r w:rsidRPr="00367AB3">
        <w:rPr>
          <w:rFonts w:asciiTheme="minorHAnsi" w:hAnsiTheme="minorHAnsi" w:cstheme="minorHAnsi"/>
          <w:spacing w:val="3"/>
          <w:w w:val="95"/>
          <w:sz w:val="20"/>
          <w:szCs w:val="20"/>
        </w:rPr>
        <w:t xml:space="preserve"> </w:t>
      </w:r>
      <w:r w:rsidRPr="00367AB3">
        <w:rPr>
          <w:rFonts w:asciiTheme="minorHAnsi" w:hAnsiTheme="minorHAnsi" w:cstheme="minorHAnsi"/>
          <w:w w:val="95"/>
          <w:sz w:val="20"/>
          <w:szCs w:val="20"/>
        </w:rPr>
        <w:t>de</w:t>
      </w:r>
      <w:r w:rsidRPr="00367AB3">
        <w:rPr>
          <w:rFonts w:asciiTheme="minorHAnsi" w:hAnsiTheme="minorHAnsi" w:cstheme="minorHAnsi"/>
          <w:spacing w:val="-57"/>
          <w:w w:val="95"/>
          <w:sz w:val="20"/>
          <w:szCs w:val="20"/>
        </w:rPr>
        <w:t xml:space="preserve"> </w:t>
      </w:r>
      <w:r>
        <w:rPr>
          <w:rFonts w:asciiTheme="minorHAnsi" w:hAnsiTheme="minorHAnsi" w:cstheme="minorHAnsi"/>
          <w:spacing w:val="-57"/>
          <w:w w:val="95"/>
          <w:sz w:val="20"/>
          <w:szCs w:val="20"/>
        </w:rPr>
        <w:t xml:space="preserve">      </w:t>
      </w:r>
      <w:r>
        <w:rPr>
          <w:rFonts w:asciiTheme="minorHAnsi" w:hAnsiTheme="minorHAnsi" w:cstheme="minorHAnsi"/>
          <w:sz w:val="20"/>
          <w:szCs w:val="20"/>
        </w:rPr>
        <w:t xml:space="preserve"> m</w:t>
      </w:r>
      <w:r w:rsidRPr="00367AB3">
        <w:rPr>
          <w:rFonts w:asciiTheme="minorHAnsi" w:hAnsiTheme="minorHAnsi" w:cstheme="minorHAnsi"/>
          <w:sz w:val="20"/>
          <w:szCs w:val="20"/>
        </w:rPr>
        <w:t>anera</w:t>
      </w:r>
      <w:r w:rsidRPr="00367AB3">
        <w:rPr>
          <w:rFonts w:asciiTheme="minorHAnsi" w:hAnsiTheme="minorHAnsi" w:cstheme="minorHAnsi"/>
          <w:spacing w:val="-12"/>
          <w:sz w:val="20"/>
          <w:szCs w:val="20"/>
        </w:rPr>
        <w:t xml:space="preserve"> </w:t>
      </w:r>
      <w:r w:rsidRPr="00367AB3">
        <w:rPr>
          <w:rFonts w:asciiTheme="minorHAnsi" w:hAnsiTheme="minorHAnsi" w:cstheme="minorHAnsi"/>
          <w:sz w:val="20"/>
          <w:szCs w:val="20"/>
        </w:rPr>
        <w:t xml:space="preserve">colectiva. </w:t>
      </w:r>
    </w:p>
    <w:p w:rsidR="003B303F" w:rsidRPr="00367AB3" w:rsidRDefault="003B303F" w:rsidP="003B303F">
      <w:pPr>
        <w:spacing w:before="240" w:after="120"/>
        <w:ind w:left="567" w:hanging="221"/>
        <w:jc w:val="both"/>
        <w:rPr>
          <w:rFonts w:asciiTheme="minorHAnsi" w:hAnsiTheme="minorHAnsi" w:cstheme="minorHAnsi"/>
          <w:sz w:val="20"/>
          <w:szCs w:val="20"/>
        </w:rPr>
      </w:pPr>
      <w:r w:rsidRPr="00367AB3">
        <w:rPr>
          <w:rFonts w:asciiTheme="minorHAnsi" w:hAnsiTheme="minorHAnsi" w:cstheme="minorHAnsi"/>
          <w:sz w:val="20"/>
          <w:szCs w:val="20"/>
        </w:rPr>
        <w:t>DE LA ORGANIZACIÓN GENERAL</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Art.</w:t>
      </w:r>
      <w:r w:rsidRPr="00367AB3">
        <w:rPr>
          <w:rFonts w:asciiTheme="minorHAnsi" w:hAnsiTheme="minorHAnsi" w:cstheme="minorHAnsi"/>
          <w:spacing w:val="-11"/>
          <w:w w:val="95"/>
          <w:sz w:val="20"/>
          <w:szCs w:val="20"/>
        </w:rPr>
        <w:t xml:space="preserve"> </w:t>
      </w:r>
      <w:r w:rsidRPr="00367AB3">
        <w:rPr>
          <w:rFonts w:asciiTheme="minorHAnsi" w:hAnsiTheme="minorHAnsi" w:cstheme="minorHAnsi"/>
          <w:w w:val="95"/>
          <w:sz w:val="20"/>
          <w:szCs w:val="20"/>
        </w:rPr>
        <w:t>1</w:t>
      </w:r>
      <w:r w:rsidRPr="00367AB3">
        <w:rPr>
          <w:rFonts w:asciiTheme="minorHAnsi" w:hAnsiTheme="minorHAnsi" w:cstheme="minorHAnsi"/>
          <w:w w:val="95"/>
          <w:sz w:val="20"/>
          <w:szCs w:val="20"/>
        </w:rPr>
        <w:tab/>
        <w:t xml:space="preserve"> </w:t>
      </w:r>
      <w:r w:rsidRPr="00005C1D">
        <w:rPr>
          <w:rFonts w:asciiTheme="minorHAnsi" w:hAnsiTheme="minorHAnsi" w:cstheme="minorHAnsi"/>
          <w:w w:val="95"/>
          <w:sz w:val="20"/>
          <w:szCs w:val="20"/>
        </w:rPr>
        <w:t>La Empresa “Business Awards Productora de Conceptos” respalda la Organización de Pinamar Business Awards 2025 que presenta estos premios.</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Art. 2</w:t>
      </w:r>
      <w:r w:rsidRPr="00367AB3">
        <w:rPr>
          <w:rFonts w:asciiTheme="minorHAnsi" w:hAnsiTheme="minorHAnsi" w:cstheme="minorHAnsi"/>
          <w:spacing w:val="174"/>
          <w:sz w:val="20"/>
          <w:szCs w:val="20"/>
        </w:rPr>
        <w:t xml:space="preserve"> </w:t>
      </w:r>
      <w:r w:rsidRPr="00367AB3">
        <w:rPr>
          <w:rFonts w:asciiTheme="minorHAnsi" w:hAnsiTheme="minorHAnsi" w:cstheme="minorHAnsi"/>
          <w:w w:val="95"/>
          <w:sz w:val="20"/>
          <w:szCs w:val="20"/>
        </w:rPr>
        <w:t>Los</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Premios</w:t>
      </w:r>
      <w:r w:rsidRPr="00367AB3">
        <w:rPr>
          <w:rFonts w:asciiTheme="minorHAnsi" w:hAnsiTheme="minorHAnsi" w:cstheme="minorHAnsi"/>
          <w:spacing w:val="-7"/>
          <w:w w:val="95"/>
          <w:sz w:val="20"/>
          <w:szCs w:val="20"/>
        </w:rPr>
        <w:t xml:space="preserve"> </w:t>
      </w:r>
      <w:r w:rsidRPr="00367AB3">
        <w:rPr>
          <w:rFonts w:asciiTheme="minorHAnsi" w:hAnsiTheme="minorHAnsi" w:cstheme="minorHAnsi"/>
          <w:w w:val="95"/>
          <w:sz w:val="20"/>
          <w:szCs w:val="20"/>
        </w:rPr>
        <w:t>distinguen</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al</w:t>
      </w:r>
      <w:r w:rsidRPr="00367AB3">
        <w:rPr>
          <w:rFonts w:asciiTheme="minorHAnsi" w:hAnsiTheme="minorHAnsi" w:cstheme="minorHAnsi"/>
          <w:spacing w:val="-12"/>
          <w:w w:val="95"/>
          <w:sz w:val="20"/>
          <w:szCs w:val="20"/>
        </w:rPr>
        <w:t xml:space="preserve"> </w:t>
      </w:r>
      <w:r w:rsidRPr="00367AB3">
        <w:rPr>
          <w:rFonts w:asciiTheme="minorHAnsi" w:hAnsiTheme="minorHAnsi" w:cstheme="minorHAnsi"/>
          <w:w w:val="95"/>
          <w:sz w:val="20"/>
          <w:szCs w:val="20"/>
        </w:rPr>
        <w:t>más reconocido por el jurado según cada</w:t>
      </w:r>
      <w:r w:rsidRPr="00367AB3">
        <w:rPr>
          <w:rFonts w:asciiTheme="minorHAnsi" w:hAnsiTheme="minorHAnsi" w:cstheme="minorHAnsi"/>
          <w:spacing w:val="-9"/>
          <w:w w:val="95"/>
          <w:sz w:val="20"/>
          <w:szCs w:val="20"/>
        </w:rPr>
        <w:t xml:space="preserve"> </w:t>
      </w:r>
      <w:r w:rsidRPr="00367AB3">
        <w:rPr>
          <w:rFonts w:asciiTheme="minorHAnsi" w:hAnsiTheme="minorHAnsi" w:cstheme="minorHAnsi"/>
          <w:w w:val="95"/>
          <w:sz w:val="20"/>
          <w:szCs w:val="20"/>
        </w:rPr>
        <w:t>categoría,</w:t>
      </w:r>
      <w:r w:rsidRPr="00367AB3">
        <w:rPr>
          <w:rFonts w:asciiTheme="minorHAnsi" w:hAnsiTheme="minorHAnsi" w:cstheme="minorHAnsi"/>
          <w:spacing w:val="-7"/>
          <w:w w:val="95"/>
          <w:sz w:val="20"/>
          <w:szCs w:val="20"/>
        </w:rPr>
        <w:t xml:space="preserve"> </w:t>
      </w:r>
      <w:r w:rsidRPr="00367AB3">
        <w:rPr>
          <w:rFonts w:asciiTheme="minorHAnsi" w:hAnsiTheme="minorHAnsi" w:cstheme="minorHAnsi"/>
          <w:w w:val="95"/>
          <w:sz w:val="20"/>
          <w:szCs w:val="20"/>
        </w:rPr>
        <w:t>independientemente</w:t>
      </w:r>
      <w:r w:rsidRPr="00367AB3">
        <w:rPr>
          <w:rFonts w:asciiTheme="minorHAnsi" w:hAnsiTheme="minorHAnsi" w:cstheme="minorHAnsi"/>
          <w:spacing w:val="-10"/>
          <w:w w:val="95"/>
          <w:sz w:val="20"/>
          <w:szCs w:val="20"/>
        </w:rPr>
        <w:t xml:space="preserve"> </w:t>
      </w:r>
      <w:r w:rsidRPr="00367AB3">
        <w:rPr>
          <w:rFonts w:asciiTheme="minorHAnsi" w:hAnsiTheme="minorHAnsi" w:cstheme="minorHAnsi"/>
          <w:w w:val="95"/>
          <w:sz w:val="20"/>
          <w:szCs w:val="20"/>
        </w:rPr>
        <w:t>de interpretaciones de los organizadores,</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durante</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el</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periodo</w:t>
      </w:r>
      <w:r w:rsidRPr="00367AB3">
        <w:rPr>
          <w:rFonts w:asciiTheme="minorHAnsi" w:hAnsiTheme="minorHAnsi" w:cstheme="minorHAnsi"/>
          <w:spacing w:val="-6"/>
          <w:w w:val="95"/>
          <w:sz w:val="20"/>
          <w:szCs w:val="20"/>
        </w:rPr>
        <w:t xml:space="preserve"> </w:t>
      </w:r>
      <w:r w:rsidRPr="00367AB3">
        <w:rPr>
          <w:rFonts w:asciiTheme="minorHAnsi" w:hAnsiTheme="minorHAnsi" w:cstheme="minorHAnsi"/>
          <w:w w:val="95"/>
          <w:sz w:val="20"/>
          <w:szCs w:val="20"/>
        </w:rPr>
        <w:t>comprendido</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entre</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el</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02 de marzo 202</w:t>
      </w:r>
      <w:r>
        <w:rPr>
          <w:rFonts w:asciiTheme="minorHAnsi" w:hAnsiTheme="minorHAnsi" w:cstheme="minorHAnsi"/>
          <w:w w:val="95"/>
          <w:sz w:val="20"/>
          <w:szCs w:val="20"/>
        </w:rPr>
        <w:t>4</w:t>
      </w:r>
      <w:r w:rsidRPr="00367AB3">
        <w:rPr>
          <w:rFonts w:asciiTheme="minorHAnsi" w:hAnsiTheme="minorHAnsi" w:cstheme="minorHAnsi"/>
          <w:w w:val="95"/>
          <w:sz w:val="20"/>
          <w:szCs w:val="20"/>
        </w:rPr>
        <w:t xml:space="preserve"> y el 01 de marzo 202</w:t>
      </w:r>
      <w:r>
        <w:rPr>
          <w:rFonts w:asciiTheme="minorHAnsi" w:hAnsiTheme="minorHAnsi" w:cstheme="minorHAnsi"/>
          <w:w w:val="95"/>
          <w:sz w:val="20"/>
          <w:szCs w:val="20"/>
        </w:rPr>
        <w:t>5</w:t>
      </w:r>
      <w:r w:rsidRPr="00367AB3">
        <w:rPr>
          <w:rFonts w:asciiTheme="minorHAnsi" w:hAnsiTheme="minorHAnsi" w:cstheme="minorHAnsi"/>
          <w:w w:val="95"/>
          <w:sz w:val="20"/>
          <w:szCs w:val="20"/>
        </w:rPr>
        <w:t xml:space="preserve">, ambas fechas incluidas. </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Art. 3</w:t>
      </w:r>
      <w:r w:rsidRPr="00367AB3">
        <w:rPr>
          <w:rFonts w:asciiTheme="minorHAnsi" w:hAnsiTheme="minorHAnsi" w:cstheme="minorHAnsi"/>
          <w:spacing w:val="1"/>
          <w:w w:val="95"/>
          <w:sz w:val="20"/>
          <w:szCs w:val="20"/>
        </w:rPr>
        <w:t xml:space="preserve"> </w:t>
      </w:r>
      <w:r w:rsidRPr="00005C1D">
        <w:rPr>
          <w:rFonts w:asciiTheme="minorHAnsi" w:hAnsiTheme="minorHAnsi" w:cstheme="minorHAnsi"/>
          <w:w w:val="95"/>
          <w:sz w:val="20"/>
          <w:szCs w:val="20"/>
        </w:rPr>
        <w:t>Los Premios se conceden sobre la base del reconocimiento de comerciantes y empresarios nominados para el presente certamen. Es requisito para la participación que los nominados tengan local físico debidamente habilitado en el Partido de Pinamar.</w:t>
      </w:r>
      <w:r>
        <w:rPr>
          <w:rFonts w:asciiTheme="minorHAnsi" w:hAnsiTheme="minorHAnsi" w:cstheme="minorHAnsi"/>
          <w:w w:val="95"/>
          <w:sz w:val="20"/>
          <w:szCs w:val="20"/>
        </w:rPr>
        <w:t xml:space="preserve"> </w:t>
      </w:r>
      <w:r w:rsidRPr="00367AB3">
        <w:rPr>
          <w:rFonts w:asciiTheme="minorHAnsi" w:hAnsiTheme="minorHAnsi" w:cstheme="minorHAnsi"/>
          <w:w w:val="95"/>
          <w:sz w:val="20"/>
          <w:szCs w:val="20"/>
        </w:rPr>
        <w:t xml:space="preserve"> </w:t>
      </w:r>
    </w:p>
    <w:p w:rsidR="003B303F" w:rsidRPr="00444282" w:rsidRDefault="003B303F" w:rsidP="003B303F">
      <w:pPr>
        <w:spacing w:before="240" w:after="120"/>
        <w:ind w:left="567" w:hanging="425"/>
        <w:jc w:val="both"/>
        <w:rPr>
          <w:rFonts w:asciiTheme="minorHAnsi" w:hAnsiTheme="minorHAnsi" w:cstheme="minorHAnsi"/>
          <w:w w:val="95"/>
          <w:sz w:val="20"/>
          <w:szCs w:val="20"/>
        </w:rPr>
      </w:pPr>
      <w:r w:rsidRPr="00367AB3">
        <w:rPr>
          <w:rFonts w:asciiTheme="minorHAnsi" w:hAnsiTheme="minorHAnsi" w:cstheme="minorHAnsi"/>
          <w:w w:val="95"/>
          <w:sz w:val="20"/>
          <w:szCs w:val="20"/>
        </w:rPr>
        <w:t>Art</w:t>
      </w:r>
      <w:r w:rsidRPr="00444282">
        <w:rPr>
          <w:rFonts w:asciiTheme="minorHAnsi" w:hAnsiTheme="minorHAnsi" w:cstheme="minorHAnsi"/>
          <w:w w:val="95"/>
          <w:sz w:val="20"/>
          <w:szCs w:val="20"/>
        </w:rPr>
        <w:t>. 4</w:t>
      </w:r>
      <w:r w:rsidRPr="00444282">
        <w:rPr>
          <w:rFonts w:asciiTheme="minorHAnsi" w:hAnsiTheme="minorHAnsi" w:cstheme="minorHAnsi"/>
          <w:spacing w:val="1"/>
          <w:w w:val="95"/>
          <w:sz w:val="20"/>
          <w:szCs w:val="20"/>
        </w:rPr>
        <w:t xml:space="preserve"> </w:t>
      </w:r>
      <w:bookmarkStart w:id="3" w:name="_Hlk190613115"/>
      <w:r w:rsidRPr="00444282">
        <w:rPr>
          <w:rFonts w:asciiTheme="minorHAnsi" w:hAnsiTheme="minorHAnsi" w:cstheme="minorHAnsi"/>
          <w:spacing w:val="1"/>
          <w:w w:val="95"/>
          <w:sz w:val="20"/>
          <w:szCs w:val="20"/>
        </w:rPr>
        <w:t xml:space="preserve">El Comité </w:t>
      </w:r>
      <w:bookmarkEnd w:id="3"/>
      <w:r w:rsidRPr="00444282">
        <w:rPr>
          <w:rFonts w:asciiTheme="minorHAnsi" w:hAnsiTheme="minorHAnsi" w:cstheme="minorHAnsi"/>
          <w:w w:val="95"/>
          <w:sz w:val="20"/>
          <w:szCs w:val="20"/>
        </w:rPr>
        <w:t xml:space="preserve">compuesto por las asociaciones, cámaras y/o un grupo de comerciantes y personalidades de referencia indicados en el Anexo I del presente serán los encargados de emitir los votos que definirán los nominados en cada categoría/rubro. Dichos votos serán recopilados por la Organización de Pinamar Business Awards 2025 con el fin de obtener el listado de nominados del certamen. Las asociaciones que componen el Comité de Nominaciones y sus votos serán </w:t>
      </w:r>
      <w:r w:rsidRPr="00444282">
        <w:rPr>
          <w:rFonts w:asciiTheme="minorHAnsi" w:hAnsiTheme="minorHAnsi" w:cstheme="minorHAnsi"/>
          <w:sz w:val="20"/>
          <w:szCs w:val="20"/>
        </w:rPr>
        <w:t>publicadas</w:t>
      </w:r>
      <w:r w:rsidRPr="00444282">
        <w:rPr>
          <w:rFonts w:asciiTheme="minorHAnsi" w:hAnsiTheme="minorHAnsi" w:cstheme="minorHAnsi"/>
          <w:spacing w:val="-4"/>
          <w:w w:val="95"/>
          <w:sz w:val="20"/>
          <w:szCs w:val="20"/>
        </w:rPr>
        <w:t xml:space="preserve"> </w:t>
      </w:r>
      <w:r w:rsidRPr="00444282">
        <w:rPr>
          <w:rFonts w:asciiTheme="minorHAnsi" w:hAnsiTheme="minorHAnsi" w:cstheme="minorHAnsi"/>
          <w:w w:val="95"/>
          <w:sz w:val="20"/>
          <w:szCs w:val="20"/>
        </w:rPr>
        <w:t>en</w:t>
      </w:r>
      <w:r w:rsidRPr="00444282">
        <w:rPr>
          <w:rFonts w:asciiTheme="minorHAnsi" w:hAnsiTheme="minorHAnsi" w:cstheme="minorHAnsi"/>
          <w:spacing w:val="-4"/>
          <w:w w:val="95"/>
          <w:sz w:val="20"/>
          <w:szCs w:val="20"/>
        </w:rPr>
        <w:t xml:space="preserve"> </w:t>
      </w:r>
      <w:r w:rsidRPr="00444282">
        <w:rPr>
          <w:rFonts w:asciiTheme="minorHAnsi" w:hAnsiTheme="minorHAnsi" w:cstheme="minorHAnsi"/>
          <w:w w:val="95"/>
          <w:sz w:val="20"/>
          <w:szCs w:val="20"/>
        </w:rPr>
        <w:t>www.pinamarbusinessawards.com/ días posteriores a la gala para la entrega de premios Pinamar Business Awards 2025 a realizarse el 24 de mayo de 2025,</w:t>
      </w:r>
      <w:r w:rsidRPr="00444282">
        <w:rPr>
          <w:rFonts w:asciiTheme="minorHAnsi" w:hAnsiTheme="minorHAnsi" w:cstheme="minorHAnsi"/>
          <w:spacing w:val="-3"/>
          <w:w w:val="95"/>
          <w:sz w:val="20"/>
          <w:szCs w:val="20"/>
        </w:rPr>
        <w:t xml:space="preserve"> a fin de </w:t>
      </w:r>
      <w:r w:rsidRPr="00444282">
        <w:rPr>
          <w:rFonts w:asciiTheme="minorHAnsi" w:hAnsiTheme="minorHAnsi" w:cstheme="minorHAnsi"/>
          <w:w w:val="95"/>
          <w:sz w:val="20"/>
          <w:szCs w:val="20"/>
        </w:rPr>
        <w:t>facilitar los datos de votación al público en general</w:t>
      </w:r>
      <w:r w:rsidRPr="00444282">
        <w:rPr>
          <w:rFonts w:asciiTheme="minorHAnsi" w:hAnsiTheme="minorHAnsi" w:cstheme="minorHAnsi"/>
          <w:spacing w:val="-8"/>
          <w:w w:val="95"/>
          <w:sz w:val="20"/>
          <w:szCs w:val="20"/>
        </w:rPr>
        <w:t xml:space="preserve">.  </w:t>
      </w:r>
    </w:p>
    <w:p w:rsidR="003B303F" w:rsidRPr="00444282" w:rsidRDefault="003B303F" w:rsidP="003B303F">
      <w:pPr>
        <w:spacing w:before="240" w:after="120"/>
        <w:ind w:left="567" w:hanging="425"/>
        <w:jc w:val="both"/>
        <w:rPr>
          <w:rFonts w:asciiTheme="minorHAnsi" w:hAnsiTheme="minorHAnsi" w:cstheme="minorHAnsi"/>
          <w:w w:val="95"/>
          <w:sz w:val="20"/>
          <w:szCs w:val="20"/>
        </w:rPr>
      </w:pPr>
      <w:r w:rsidRPr="00444282">
        <w:rPr>
          <w:rFonts w:asciiTheme="minorHAnsi" w:hAnsiTheme="minorHAnsi" w:cstheme="minorHAnsi"/>
          <w:w w:val="95"/>
          <w:sz w:val="20"/>
          <w:szCs w:val="20"/>
        </w:rPr>
        <w:t>Art. 5</w:t>
      </w:r>
      <w:r w:rsidRPr="00444282">
        <w:rPr>
          <w:rFonts w:asciiTheme="minorHAnsi" w:hAnsiTheme="minorHAnsi" w:cstheme="minorHAnsi"/>
          <w:spacing w:val="1"/>
          <w:w w:val="95"/>
          <w:sz w:val="20"/>
          <w:szCs w:val="20"/>
        </w:rPr>
        <w:t xml:space="preserve"> El Jurado </w:t>
      </w:r>
      <w:r w:rsidRPr="00444282">
        <w:rPr>
          <w:rFonts w:asciiTheme="minorHAnsi" w:hAnsiTheme="minorHAnsi" w:cstheme="minorHAnsi"/>
          <w:w w:val="95"/>
          <w:sz w:val="20"/>
          <w:szCs w:val="20"/>
        </w:rPr>
        <w:t>compuesto por los comercios/empresas nominadas en cada uno de los rubros mencionados serán los encargados de emitir los votos que definirán los ganadores en cada categoría/rubro de los premios. Dichos votos serán recopilados por la Organización de Pinamar Business Awards 2025 con el fin de obtener el listado de ganadores del certamen. Las votaciones que realice cada nominado para la elección de los ganadores de premio para cada categoría/rubro, así como la información que las avala,</w:t>
      </w:r>
      <w:r w:rsidRPr="00444282">
        <w:rPr>
          <w:rFonts w:asciiTheme="minorHAnsi" w:hAnsiTheme="minorHAnsi" w:cstheme="minorHAnsi"/>
          <w:spacing w:val="1"/>
          <w:w w:val="95"/>
          <w:sz w:val="20"/>
          <w:szCs w:val="20"/>
        </w:rPr>
        <w:t xml:space="preserve"> </w:t>
      </w:r>
      <w:r w:rsidRPr="00444282">
        <w:rPr>
          <w:rFonts w:asciiTheme="minorHAnsi" w:hAnsiTheme="minorHAnsi" w:cstheme="minorHAnsi"/>
          <w:w w:val="95"/>
          <w:sz w:val="20"/>
          <w:szCs w:val="20"/>
        </w:rPr>
        <w:t>será</w:t>
      </w:r>
      <w:r w:rsidRPr="00444282">
        <w:rPr>
          <w:rFonts w:asciiTheme="minorHAnsi" w:hAnsiTheme="minorHAnsi" w:cstheme="minorHAnsi"/>
          <w:spacing w:val="43"/>
          <w:sz w:val="20"/>
          <w:szCs w:val="20"/>
        </w:rPr>
        <w:t xml:space="preserve"> </w:t>
      </w:r>
      <w:r w:rsidRPr="00444282">
        <w:rPr>
          <w:rFonts w:asciiTheme="minorHAnsi" w:hAnsiTheme="minorHAnsi" w:cstheme="minorHAnsi"/>
          <w:sz w:val="20"/>
          <w:szCs w:val="20"/>
        </w:rPr>
        <w:t>publicada</w:t>
      </w:r>
      <w:r w:rsidRPr="00444282">
        <w:rPr>
          <w:rFonts w:asciiTheme="minorHAnsi" w:hAnsiTheme="minorHAnsi" w:cstheme="minorHAnsi"/>
          <w:spacing w:val="-4"/>
          <w:w w:val="95"/>
          <w:sz w:val="20"/>
          <w:szCs w:val="20"/>
        </w:rPr>
        <w:t xml:space="preserve"> </w:t>
      </w:r>
      <w:r w:rsidRPr="00444282">
        <w:rPr>
          <w:rFonts w:asciiTheme="minorHAnsi" w:hAnsiTheme="minorHAnsi" w:cstheme="minorHAnsi"/>
          <w:w w:val="95"/>
          <w:sz w:val="20"/>
          <w:szCs w:val="20"/>
        </w:rPr>
        <w:t>en</w:t>
      </w:r>
      <w:r w:rsidRPr="00444282">
        <w:rPr>
          <w:rFonts w:asciiTheme="minorHAnsi" w:hAnsiTheme="minorHAnsi" w:cstheme="minorHAnsi"/>
          <w:spacing w:val="-4"/>
          <w:w w:val="95"/>
          <w:sz w:val="20"/>
          <w:szCs w:val="20"/>
        </w:rPr>
        <w:t xml:space="preserve"> </w:t>
      </w:r>
      <w:r w:rsidRPr="00444282">
        <w:rPr>
          <w:rFonts w:asciiTheme="minorHAnsi" w:hAnsiTheme="minorHAnsi" w:cstheme="minorHAnsi"/>
          <w:w w:val="95"/>
          <w:sz w:val="20"/>
          <w:szCs w:val="20"/>
        </w:rPr>
        <w:t>www.pinamarbusinessawards.com/ días posteriores a la gala para la entrega de premios Pinamar Business Awards 2025 a realizarse el 24 de mayo de 2025,</w:t>
      </w:r>
      <w:r w:rsidRPr="00444282">
        <w:rPr>
          <w:rFonts w:asciiTheme="minorHAnsi" w:hAnsiTheme="minorHAnsi" w:cstheme="minorHAnsi"/>
          <w:spacing w:val="-3"/>
          <w:w w:val="95"/>
          <w:sz w:val="20"/>
          <w:szCs w:val="20"/>
        </w:rPr>
        <w:t xml:space="preserve"> a fin de </w:t>
      </w:r>
      <w:r w:rsidRPr="00444282">
        <w:rPr>
          <w:rFonts w:asciiTheme="minorHAnsi" w:hAnsiTheme="minorHAnsi" w:cstheme="minorHAnsi"/>
          <w:w w:val="95"/>
          <w:sz w:val="20"/>
          <w:szCs w:val="20"/>
        </w:rPr>
        <w:t>facilitar los datos de votación al público en general</w:t>
      </w:r>
      <w:r w:rsidRPr="00444282">
        <w:rPr>
          <w:rFonts w:asciiTheme="minorHAnsi" w:hAnsiTheme="minorHAnsi" w:cstheme="minorHAnsi"/>
          <w:spacing w:val="-8"/>
          <w:w w:val="95"/>
          <w:sz w:val="20"/>
          <w:szCs w:val="20"/>
        </w:rPr>
        <w:t xml:space="preserve">.  </w:t>
      </w:r>
    </w:p>
    <w:p w:rsidR="003B303F" w:rsidRDefault="003B303F" w:rsidP="003B303F">
      <w:pPr>
        <w:spacing w:before="240" w:after="120"/>
        <w:ind w:left="567" w:hanging="425"/>
        <w:jc w:val="both"/>
        <w:rPr>
          <w:rFonts w:asciiTheme="minorHAnsi" w:hAnsiTheme="minorHAnsi" w:cstheme="minorHAnsi"/>
          <w:w w:val="95"/>
          <w:sz w:val="20"/>
          <w:szCs w:val="20"/>
        </w:rPr>
      </w:pPr>
    </w:p>
    <w:p w:rsidR="003B303F" w:rsidRPr="00367AB3" w:rsidRDefault="003B303F" w:rsidP="003B303F">
      <w:pPr>
        <w:spacing w:before="240" w:after="120"/>
        <w:ind w:left="567" w:hanging="425"/>
        <w:jc w:val="both"/>
        <w:rPr>
          <w:rFonts w:asciiTheme="minorHAnsi" w:hAnsiTheme="minorHAnsi" w:cstheme="minorHAnsi"/>
          <w:w w:val="95"/>
          <w:sz w:val="20"/>
          <w:szCs w:val="20"/>
        </w:rPr>
      </w:pPr>
      <w:r w:rsidRPr="00367AB3">
        <w:rPr>
          <w:rFonts w:asciiTheme="minorHAnsi" w:hAnsiTheme="minorHAnsi" w:cstheme="minorHAnsi"/>
          <w:w w:val="95"/>
          <w:sz w:val="20"/>
          <w:szCs w:val="20"/>
        </w:rPr>
        <w:t xml:space="preserve">DE </w:t>
      </w:r>
      <w:r>
        <w:rPr>
          <w:rFonts w:asciiTheme="minorHAnsi" w:hAnsiTheme="minorHAnsi" w:cstheme="minorHAnsi"/>
          <w:w w:val="95"/>
          <w:sz w:val="20"/>
          <w:szCs w:val="20"/>
        </w:rPr>
        <w:t>LAS NOMINACIONES</w:t>
      </w:r>
    </w:p>
    <w:p w:rsidR="003B303F" w:rsidRPr="00367AB3" w:rsidRDefault="003B303F" w:rsidP="003B303F">
      <w:pPr>
        <w:spacing w:before="240" w:after="120"/>
        <w:ind w:left="567" w:hanging="425"/>
        <w:jc w:val="both"/>
        <w:rPr>
          <w:rFonts w:asciiTheme="minorHAnsi" w:hAnsiTheme="minorHAnsi" w:cstheme="minorHAnsi"/>
          <w:w w:val="95"/>
          <w:sz w:val="20"/>
          <w:szCs w:val="20"/>
        </w:rPr>
      </w:pPr>
      <w:r w:rsidRPr="00367AB3">
        <w:rPr>
          <w:rFonts w:asciiTheme="minorHAnsi" w:hAnsiTheme="minorHAnsi" w:cstheme="minorHAnsi"/>
          <w:w w:val="95"/>
          <w:sz w:val="20"/>
          <w:szCs w:val="20"/>
        </w:rPr>
        <w:t>Art. 6</w:t>
      </w:r>
      <w:r w:rsidRPr="00367AB3">
        <w:rPr>
          <w:rFonts w:asciiTheme="minorHAnsi" w:hAnsiTheme="minorHAnsi" w:cstheme="minorHAnsi"/>
          <w:spacing w:val="1"/>
          <w:w w:val="95"/>
          <w:sz w:val="20"/>
          <w:szCs w:val="20"/>
        </w:rPr>
        <w:t xml:space="preserve"> </w:t>
      </w:r>
      <w:r w:rsidRPr="00444282">
        <w:rPr>
          <w:rFonts w:asciiTheme="minorHAnsi" w:hAnsiTheme="minorHAnsi" w:cstheme="minorHAnsi"/>
          <w:w w:val="95"/>
          <w:sz w:val="20"/>
          <w:szCs w:val="20"/>
        </w:rPr>
        <w:t>El</w:t>
      </w:r>
      <w:r w:rsidRPr="00444282">
        <w:rPr>
          <w:rFonts w:asciiTheme="minorHAnsi" w:hAnsiTheme="minorHAnsi" w:cstheme="minorHAnsi"/>
          <w:spacing w:val="-11"/>
          <w:sz w:val="20"/>
          <w:szCs w:val="20"/>
        </w:rPr>
        <w:t xml:space="preserve"> </w:t>
      </w:r>
      <w:r w:rsidRPr="00444282">
        <w:rPr>
          <w:rFonts w:asciiTheme="minorHAnsi" w:hAnsiTheme="minorHAnsi" w:cstheme="minorHAnsi"/>
          <w:sz w:val="20"/>
          <w:szCs w:val="20"/>
        </w:rPr>
        <w:t>Comité de Nominaciones deberá otorgar</w:t>
      </w:r>
      <w:r w:rsidRPr="00444282">
        <w:rPr>
          <w:rFonts w:asciiTheme="minorHAnsi" w:hAnsiTheme="minorHAnsi" w:cstheme="minorHAnsi"/>
          <w:spacing w:val="-10"/>
          <w:sz w:val="20"/>
          <w:szCs w:val="20"/>
        </w:rPr>
        <w:t xml:space="preserve"> por cada categoría/rubro a la empresa/comercio según</w:t>
      </w:r>
      <w:r w:rsidRPr="00444282">
        <w:rPr>
          <w:rFonts w:asciiTheme="minorHAnsi" w:hAnsiTheme="minorHAnsi" w:cstheme="minorHAnsi"/>
          <w:sz w:val="20"/>
          <w:szCs w:val="20"/>
        </w:rPr>
        <w:t xml:space="preserve"> las/os considere merecedoras del primer </w:t>
      </w:r>
      <w:r w:rsidRPr="00444282">
        <w:rPr>
          <w:rFonts w:asciiTheme="minorHAnsi" w:hAnsiTheme="minorHAnsi" w:cstheme="minorHAnsi"/>
          <w:w w:val="95"/>
          <w:sz w:val="20"/>
          <w:szCs w:val="20"/>
        </w:rPr>
        <w:t>puesto</w:t>
      </w:r>
      <w:r w:rsidRPr="00444282">
        <w:rPr>
          <w:rFonts w:asciiTheme="minorHAnsi" w:hAnsiTheme="minorHAnsi" w:cstheme="minorHAnsi"/>
          <w:spacing w:val="-9"/>
          <w:w w:val="95"/>
          <w:sz w:val="20"/>
          <w:szCs w:val="20"/>
        </w:rPr>
        <w:t xml:space="preserve"> </w:t>
      </w:r>
      <w:r w:rsidRPr="00444282">
        <w:rPr>
          <w:rFonts w:asciiTheme="minorHAnsi" w:hAnsiTheme="minorHAnsi" w:cstheme="minorHAnsi"/>
          <w:w w:val="95"/>
          <w:sz w:val="20"/>
          <w:szCs w:val="20"/>
        </w:rPr>
        <w:t>(5</w:t>
      </w:r>
      <w:r w:rsidRPr="00444282">
        <w:rPr>
          <w:rFonts w:asciiTheme="minorHAnsi" w:hAnsiTheme="minorHAnsi" w:cstheme="minorHAnsi"/>
          <w:spacing w:val="-7"/>
          <w:w w:val="95"/>
          <w:sz w:val="20"/>
          <w:szCs w:val="20"/>
        </w:rPr>
        <w:t xml:space="preserve"> </w:t>
      </w:r>
      <w:r w:rsidRPr="00444282">
        <w:rPr>
          <w:rFonts w:asciiTheme="minorHAnsi" w:hAnsiTheme="minorHAnsi" w:cstheme="minorHAnsi"/>
          <w:w w:val="95"/>
          <w:sz w:val="20"/>
          <w:szCs w:val="20"/>
        </w:rPr>
        <w:t>puntos),</w:t>
      </w:r>
      <w:r w:rsidRPr="00444282">
        <w:rPr>
          <w:rFonts w:asciiTheme="minorHAnsi" w:hAnsiTheme="minorHAnsi" w:cstheme="minorHAnsi"/>
          <w:spacing w:val="-11"/>
          <w:w w:val="95"/>
          <w:sz w:val="20"/>
          <w:szCs w:val="20"/>
        </w:rPr>
        <w:t xml:space="preserve"> </w:t>
      </w:r>
      <w:r w:rsidRPr="00444282">
        <w:rPr>
          <w:rFonts w:asciiTheme="minorHAnsi" w:hAnsiTheme="minorHAnsi" w:cstheme="minorHAnsi"/>
          <w:w w:val="95"/>
          <w:sz w:val="20"/>
          <w:szCs w:val="20"/>
        </w:rPr>
        <w:t>del</w:t>
      </w:r>
      <w:r w:rsidRPr="00444282">
        <w:rPr>
          <w:rFonts w:asciiTheme="minorHAnsi" w:hAnsiTheme="minorHAnsi" w:cstheme="minorHAnsi"/>
          <w:spacing w:val="-6"/>
          <w:w w:val="95"/>
          <w:sz w:val="20"/>
          <w:szCs w:val="20"/>
        </w:rPr>
        <w:t xml:space="preserve"> </w:t>
      </w:r>
      <w:r w:rsidRPr="00444282">
        <w:rPr>
          <w:rFonts w:asciiTheme="minorHAnsi" w:hAnsiTheme="minorHAnsi" w:cstheme="minorHAnsi"/>
          <w:w w:val="95"/>
          <w:sz w:val="20"/>
          <w:szCs w:val="20"/>
        </w:rPr>
        <w:t>segundo</w:t>
      </w:r>
      <w:r w:rsidRPr="00444282">
        <w:rPr>
          <w:rFonts w:asciiTheme="minorHAnsi" w:hAnsiTheme="minorHAnsi" w:cstheme="minorHAnsi"/>
          <w:spacing w:val="-7"/>
          <w:w w:val="95"/>
          <w:sz w:val="20"/>
          <w:szCs w:val="20"/>
        </w:rPr>
        <w:t xml:space="preserve"> </w:t>
      </w:r>
      <w:r w:rsidRPr="00444282">
        <w:rPr>
          <w:rFonts w:asciiTheme="minorHAnsi" w:hAnsiTheme="minorHAnsi" w:cstheme="minorHAnsi"/>
          <w:w w:val="95"/>
          <w:sz w:val="20"/>
          <w:szCs w:val="20"/>
        </w:rPr>
        <w:t>(3</w:t>
      </w:r>
      <w:r w:rsidRPr="00444282">
        <w:rPr>
          <w:rFonts w:asciiTheme="minorHAnsi" w:hAnsiTheme="minorHAnsi" w:cstheme="minorHAnsi"/>
          <w:spacing w:val="-7"/>
          <w:w w:val="95"/>
          <w:sz w:val="20"/>
          <w:szCs w:val="20"/>
        </w:rPr>
        <w:t xml:space="preserve"> </w:t>
      </w:r>
      <w:r w:rsidRPr="00444282">
        <w:rPr>
          <w:rFonts w:asciiTheme="minorHAnsi" w:hAnsiTheme="minorHAnsi" w:cstheme="minorHAnsi"/>
          <w:w w:val="95"/>
          <w:sz w:val="20"/>
          <w:szCs w:val="20"/>
        </w:rPr>
        <w:t>puntos)</w:t>
      </w:r>
      <w:r w:rsidRPr="00444282">
        <w:rPr>
          <w:rFonts w:asciiTheme="minorHAnsi" w:hAnsiTheme="minorHAnsi" w:cstheme="minorHAnsi"/>
          <w:spacing w:val="-6"/>
          <w:w w:val="95"/>
          <w:sz w:val="20"/>
          <w:szCs w:val="20"/>
        </w:rPr>
        <w:t xml:space="preserve"> </w:t>
      </w:r>
      <w:r w:rsidRPr="00444282">
        <w:rPr>
          <w:rFonts w:asciiTheme="minorHAnsi" w:hAnsiTheme="minorHAnsi" w:cstheme="minorHAnsi"/>
          <w:w w:val="95"/>
          <w:sz w:val="20"/>
          <w:szCs w:val="20"/>
        </w:rPr>
        <w:t>o</w:t>
      </w:r>
      <w:r w:rsidRPr="00444282">
        <w:rPr>
          <w:rFonts w:asciiTheme="minorHAnsi" w:hAnsiTheme="minorHAnsi" w:cstheme="minorHAnsi"/>
          <w:spacing w:val="-8"/>
          <w:w w:val="95"/>
          <w:sz w:val="20"/>
          <w:szCs w:val="20"/>
        </w:rPr>
        <w:t xml:space="preserve"> </w:t>
      </w:r>
      <w:r w:rsidRPr="00444282">
        <w:rPr>
          <w:rFonts w:asciiTheme="minorHAnsi" w:hAnsiTheme="minorHAnsi" w:cstheme="minorHAnsi"/>
          <w:w w:val="95"/>
          <w:sz w:val="20"/>
          <w:szCs w:val="20"/>
        </w:rPr>
        <w:t>del</w:t>
      </w:r>
      <w:r w:rsidRPr="00444282">
        <w:rPr>
          <w:rFonts w:asciiTheme="minorHAnsi" w:hAnsiTheme="minorHAnsi" w:cstheme="minorHAnsi"/>
          <w:spacing w:val="-7"/>
          <w:w w:val="95"/>
          <w:sz w:val="20"/>
          <w:szCs w:val="20"/>
        </w:rPr>
        <w:t xml:space="preserve"> </w:t>
      </w:r>
      <w:r w:rsidRPr="00444282">
        <w:rPr>
          <w:rFonts w:asciiTheme="minorHAnsi" w:hAnsiTheme="minorHAnsi" w:cstheme="minorHAnsi"/>
          <w:w w:val="95"/>
          <w:sz w:val="20"/>
          <w:szCs w:val="20"/>
        </w:rPr>
        <w:t>tercero</w:t>
      </w:r>
      <w:r w:rsidRPr="00444282">
        <w:rPr>
          <w:rFonts w:asciiTheme="minorHAnsi" w:hAnsiTheme="minorHAnsi" w:cstheme="minorHAnsi"/>
          <w:spacing w:val="-8"/>
          <w:w w:val="95"/>
          <w:sz w:val="20"/>
          <w:szCs w:val="20"/>
        </w:rPr>
        <w:t xml:space="preserve"> </w:t>
      </w:r>
      <w:r w:rsidRPr="00444282">
        <w:rPr>
          <w:rFonts w:asciiTheme="minorHAnsi" w:hAnsiTheme="minorHAnsi" w:cstheme="minorHAnsi"/>
          <w:w w:val="95"/>
          <w:sz w:val="20"/>
          <w:szCs w:val="20"/>
        </w:rPr>
        <w:t>(1</w:t>
      </w:r>
      <w:r w:rsidRPr="00444282">
        <w:rPr>
          <w:rFonts w:asciiTheme="minorHAnsi" w:hAnsiTheme="minorHAnsi" w:cstheme="minorHAnsi"/>
          <w:spacing w:val="-8"/>
          <w:w w:val="95"/>
          <w:sz w:val="20"/>
          <w:szCs w:val="20"/>
        </w:rPr>
        <w:t xml:space="preserve"> </w:t>
      </w:r>
      <w:r w:rsidRPr="00444282">
        <w:rPr>
          <w:rFonts w:asciiTheme="minorHAnsi" w:hAnsiTheme="minorHAnsi" w:cstheme="minorHAnsi"/>
          <w:w w:val="95"/>
          <w:sz w:val="20"/>
          <w:szCs w:val="20"/>
        </w:rPr>
        <w:t xml:space="preserve">punto). Las empresas/comercios nominados en cada categoría/rubro serán las </w:t>
      </w:r>
      <w:r w:rsidRPr="00444282">
        <w:rPr>
          <w:rFonts w:asciiTheme="minorHAnsi" w:hAnsiTheme="minorHAnsi" w:cstheme="minorHAnsi"/>
          <w:sz w:val="20"/>
          <w:szCs w:val="20"/>
        </w:rPr>
        <w:t>que</w:t>
      </w:r>
      <w:r w:rsidRPr="00444282">
        <w:rPr>
          <w:rFonts w:asciiTheme="minorHAnsi" w:hAnsiTheme="minorHAnsi" w:cstheme="minorHAnsi"/>
          <w:spacing w:val="-11"/>
          <w:sz w:val="20"/>
          <w:szCs w:val="20"/>
        </w:rPr>
        <w:t xml:space="preserve"> </w:t>
      </w:r>
      <w:r w:rsidRPr="00444282">
        <w:rPr>
          <w:rFonts w:asciiTheme="minorHAnsi" w:hAnsiTheme="minorHAnsi" w:cstheme="minorHAnsi"/>
          <w:sz w:val="20"/>
          <w:szCs w:val="20"/>
        </w:rPr>
        <w:t>reciban</w:t>
      </w:r>
      <w:r w:rsidRPr="00444282">
        <w:rPr>
          <w:rFonts w:asciiTheme="minorHAnsi" w:hAnsiTheme="minorHAnsi" w:cstheme="minorHAnsi"/>
          <w:spacing w:val="-11"/>
          <w:sz w:val="20"/>
          <w:szCs w:val="20"/>
        </w:rPr>
        <w:t xml:space="preserve"> </w:t>
      </w:r>
      <w:r w:rsidRPr="00444282">
        <w:rPr>
          <w:rFonts w:asciiTheme="minorHAnsi" w:hAnsiTheme="minorHAnsi" w:cstheme="minorHAnsi"/>
          <w:sz w:val="20"/>
          <w:szCs w:val="20"/>
        </w:rPr>
        <w:t>la</w:t>
      </w:r>
      <w:r w:rsidRPr="00444282">
        <w:rPr>
          <w:rFonts w:asciiTheme="minorHAnsi" w:hAnsiTheme="minorHAnsi" w:cstheme="minorHAnsi"/>
          <w:spacing w:val="-15"/>
          <w:sz w:val="20"/>
          <w:szCs w:val="20"/>
        </w:rPr>
        <w:t xml:space="preserve"> </w:t>
      </w:r>
      <w:r w:rsidRPr="00444282">
        <w:rPr>
          <w:rFonts w:asciiTheme="minorHAnsi" w:hAnsiTheme="minorHAnsi" w:cstheme="minorHAnsi"/>
          <w:i/>
          <w:sz w:val="20"/>
          <w:szCs w:val="20"/>
        </w:rPr>
        <w:t>mayor cantidad de puntos</w:t>
      </w:r>
      <w:r w:rsidRPr="00444282">
        <w:rPr>
          <w:rFonts w:asciiTheme="minorHAnsi" w:hAnsiTheme="minorHAnsi" w:cstheme="minorHAnsi"/>
          <w:sz w:val="20"/>
          <w:szCs w:val="20"/>
        </w:rPr>
        <w:t>.</w:t>
      </w:r>
      <w:r w:rsidRPr="00367AB3">
        <w:rPr>
          <w:rFonts w:asciiTheme="minorHAnsi" w:hAnsiTheme="minorHAnsi" w:cstheme="minorHAnsi"/>
          <w:sz w:val="20"/>
          <w:szCs w:val="20"/>
        </w:rPr>
        <w:t xml:space="preserve"> </w:t>
      </w:r>
    </w:p>
    <w:p w:rsidR="003B303F" w:rsidRPr="00367AB3" w:rsidRDefault="003B303F" w:rsidP="003B303F">
      <w:pPr>
        <w:spacing w:before="240" w:after="120"/>
        <w:ind w:left="567" w:hanging="425"/>
        <w:jc w:val="both"/>
        <w:rPr>
          <w:rFonts w:asciiTheme="minorHAnsi" w:hAnsiTheme="minorHAnsi" w:cstheme="minorHAnsi"/>
          <w:w w:val="95"/>
          <w:sz w:val="20"/>
          <w:szCs w:val="20"/>
        </w:rPr>
      </w:pPr>
      <w:r w:rsidRPr="00367AB3">
        <w:rPr>
          <w:rFonts w:asciiTheme="minorHAnsi" w:hAnsiTheme="minorHAnsi" w:cstheme="minorHAnsi"/>
          <w:w w:val="95"/>
          <w:sz w:val="20"/>
          <w:szCs w:val="20"/>
        </w:rPr>
        <w:t>Art. 7 En caso de que dos o más nominados estén empatados</w:t>
      </w:r>
      <w:r w:rsidRPr="00367AB3">
        <w:rPr>
          <w:rFonts w:asciiTheme="minorHAnsi" w:hAnsiTheme="minorHAnsi" w:cstheme="minorHAnsi"/>
          <w:sz w:val="20"/>
          <w:szCs w:val="20"/>
        </w:rPr>
        <w:t xml:space="preserve"> en</w:t>
      </w:r>
      <w:r>
        <w:rPr>
          <w:rFonts w:asciiTheme="minorHAnsi" w:hAnsiTheme="minorHAnsi" w:cstheme="minorHAnsi"/>
          <w:sz w:val="20"/>
          <w:szCs w:val="20"/>
        </w:rPr>
        <w:t xml:space="preserve"> la </w:t>
      </w:r>
      <w:r w:rsidRPr="00367AB3">
        <w:rPr>
          <w:rFonts w:asciiTheme="minorHAnsi" w:hAnsiTheme="minorHAnsi" w:cstheme="minorHAnsi"/>
          <w:sz w:val="20"/>
          <w:szCs w:val="20"/>
        </w:rPr>
        <w:t>última posición de la</w:t>
      </w:r>
      <w:r w:rsidRPr="00367AB3">
        <w:rPr>
          <w:rFonts w:asciiTheme="minorHAnsi" w:hAnsiTheme="minorHAnsi" w:cstheme="minorHAnsi"/>
          <w:spacing w:val="1"/>
          <w:sz w:val="20"/>
          <w:szCs w:val="20"/>
        </w:rPr>
        <w:t xml:space="preserve"> </w:t>
      </w:r>
      <w:r w:rsidRPr="00367AB3">
        <w:rPr>
          <w:rFonts w:asciiTheme="minorHAnsi" w:hAnsiTheme="minorHAnsi" w:cstheme="minorHAnsi"/>
          <w:w w:val="95"/>
          <w:sz w:val="20"/>
          <w:szCs w:val="20"/>
        </w:rPr>
        <w:t xml:space="preserve">preselección de </w:t>
      </w:r>
      <w:r>
        <w:rPr>
          <w:rFonts w:asciiTheme="minorHAnsi" w:hAnsiTheme="minorHAnsi" w:cstheme="minorHAnsi"/>
          <w:w w:val="95"/>
          <w:sz w:val="20"/>
          <w:szCs w:val="20"/>
        </w:rPr>
        <w:t>nominaciones</w:t>
      </w:r>
      <w:r w:rsidRPr="00367AB3">
        <w:rPr>
          <w:rFonts w:asciiTheme="minorHAnsi" w:hAnsiTheme="minorHAnsi" w:cstheme="minorHAnsi"/>
          <w:w w:val="95"/>
          <w:sz w:val="20"/>
          <w:szCs w:val="20"/>
        </w:rPr>
        <w:t xml:space="preserve"> se </w:t>
      </w:r>
      <w:r w:rsidRPr="00444282">
        <w:rPr>
          <w:rFonts w:asciiTheme="minorHAnsi" w:hAnsiTheme="minorHAnsi" w:cstheme="minorHAnsi"/>
          <w:w w:val="95"/>
          <w:sz w:val="20"/>
          <w:szCs w:val="20"/>
        </w:rPr>
        <w:t>desempatará por cantidad de mejores posiciones en las votaciones individuales del Comité de Nominaciones. Es decir, quien haya</w:t>
      </w:r>
      <w:r w:rsidRPr="00444282">
        <w:rPr>
          <w:rFonts w:asciiTheme="minorHAnsi" w:hAnsiTheme="minorHAnsi" w:cstheme="minorHAnsi"/>
          <w:spacing w:val="1"/>
          <w:w w:val="95"/>
          <w:sz w:val="20"/>
          <w:szCs w:val="20"/>
        </w:rPr>
        <w:t xml:space="preserve"> </w:t>
      </w:r>
      <w:r w:rsidRPr="00444282">
        <w:rPr>
          <w:rFonts w:asciiTheme="minorHAnsi" w:hAnsiTheme="minorHAnsi" w:cstheme="minorHAnsi"/>
          <w:w w:val="95"/>
          <w:sz w:val="20"/>
          <w:szCs w:val="20"/>
        </w:rPr>
        <w:t>obtenido más veces «cinco puntos» en los votos. En caso de que persista el</w:t>
      </w:r>
      <w:r w:rsidRPr="00444282">
        <w:rPr>
          <w:rFonts w:asciiTheme="minorHAnsi" w:hAnsiTheme="minorHAnsi" w:cstheme="minorHAnsi"/>
          <w:spacing w:val="1"/>
          <w:w w:val="95"/>
          <w:sz w:val="20"/>
          <w:szCs w:val="20"/>
        </w:rPr>
        <w:t xml:space="preserve"> </w:t>
      </w:r>
      <w:r w:rsidRPr="00444282">
        <w:rPr>
          <w:rFonts w:asciiTheme="minorHAnsi" w:hAnsiTheme="minorHAnsi" w:cstheme="minorHAnsi"/>
          <w:w w:val="95"/>
          <w:sz w:val="20"/>
          <w:szCs w:val="20"/>
        </w:rPr>
        <w:t>empate continuará con quien</w:t>
      </w:r>
      <w:r w:rsidRPr="00444282">
        <w:rPr>
          <w:rFonts w:asciiTheme="minorHAnsi" w:hAnsiTheme="minorHAnsi" w:cstheme="minorHAnsi"/>
          <w:spacing w:val="-5"/>
          <w:w w:val="95"/>
          <w:sz w:val="20"/>
          <w:szCs w:val="20"/>
        </w:rPr>
        <w:t xml:space="preserve"> </w:t>
      </w:r>
      <w:r w:rsidRPr="00444282">
        <w:rPr>
          <w:rFonts w:asciiTheme="minorHAnsi" w:hAnsiTheme="minorHAnsi" w:cstheme="minorHAnsi"/>
          <w:w w:val="95"/>
          <w:sz w:val="20"/>
          <w:szCs w:val="20"/>
        </w:rPr>
        <w:t>haya</w:t>
      </w:r>
      <w:r w:rsidRPr="00444282">
        <w:rPr>
          <w:rFonts w:asciiTheme="minorHAnsi" w:hAnsiTheme="minorHAnsi" w:cstheme="minorHAnsi"/>
          <w:spacing w:val="-7"/>
          <w:w w:val="95"/>
          <w:sz w:val="20"/>
          <w:szCs w:val="20"/>
        </w:rPr>
        <w:t xml:space="preserve"> </w:t>
      </w:r>
      <w:r w:rsidRPr="00444282">
        <w:rPr>
          <w:rFonts w:asciiTheme="minorHAnsi" w:hAnsiTheme="minorHAnsi" w:cstheme="minorHAnsi"/>
          <w:w w:val="95"/>
          <w:sz w:val="20"/>
          <w:szCs w:val="20"/>
        </w:rPr>
        <w:t>obtenido</w:t>
      </w:r>
      <w:r w:rsidRPr="00444282">
        <w:rPr>
          <w:rFonts w:asciiTheme="minorHAnsi" w:hAnsiTheme="minorHAnsi" w:cstheme="minorHAnsi"/>
          <w:spacing w:val="-7"/>
          <w:w w:val="95"/>
          <w:sz w:val="20"/>
          <w:szCs w:val="20"/>
        </w:rPr>
        <w:t xml:space="preserve"> </w:t>
      </w:r>
      <w:r w:rsidRPr="00444282">
        <w:rPr>
          <w:rFonts w:asciiTheme="minorHAnsi" w:hAnsiTheme="minorHAnsi" w:cstheme="minorHAnsi"/>
          <w:w w:val="95"/>
          <w:sz w:val="20"/>
          <w:szCs w:val="20"/>
        </w:rPr>
        <w:t>más</w:t>
      </w:r>
      <w:r w:rsidRPr="00444282">
        <w:rPr>
          <w:rFonts w:asciiTheme="minorHAnsi" w:hAnsiTheme="minorHAnsi" w:cstheme="minorHAnsi"/>
          <w:spacing w:val="-5"/>
          <w:w w:val="95"/>
          <w:sz w:val="20"/>
          <w:szCs w:val="20"/>
        </w:rPr>
        <w:t xml:space="preserve"> </w:t>
      </w:r>
      <w:r w:rsidRPr="00444282">
        <w:rPr>
          <w:rFonts w:asciiTheme="minorHAnsi" w:hAnsiTheme="minorHAnsi" w:cstheme="minorHAnsi"/>
          <w:w w:val="95"/>
          <w:sz w:val="20"/>
          <w:szCs w:val="20"/>
        </w:rPr>
        <w:t>veces</w:t>
      </w:r>
      <w:r w:rsidRPr="00444282">
        <w:rPr>
          <w:rFonts w:asciiTheme="minorHAnsi" w:hAnsiTheme="minorHAnsi" w:cstheme="minorHAnsi"/>
          <w:spacing w:val="-2"/>
          <w:w w:val="95"/>
          <w:sz w:val="20"/>
          <w:szCs w:val="20"/>
        </w:rPr>
        <w:t xml:space="preserve"> </w:t>
      </w:r>
      <w:r w:rsidRPr="00444282">
        <w:rPr>
          <w:rFonts w:asciiTheme="minorHAnsi" w:hAnsiTheme="minorHAnsi" w:cstheme="minorHAnsi"/>
          <w:w w:val="95"/>
          <w:sz w:val="20"/>
          <w:szCs w:val="20"/>
        </w:rPr>
        <w:t>«tres</w:t>
      </w:r>
      <w:r w:rsidRPr="00444282">
        <w:rPr>
          <w:rFonts w:asciiTheme="minorHAnsi" w:hAnsiTheme="minorHAnsi" w:cstheme="minorHAnsi"/>
          <w:spacing w:val="-6"/>
          <w:w w:val="95"/>
          <w:sz w:val="20"/>
          <w:szCs w:val="20"/>
        </w:rPr>
        <w:t xml:space="preserve"> </w:t>
      </w:r>
      <w:r w:rsidRPr="00444282">
        <w:rPr>
          <w:rFonts w:asciiTheme="minorHAnsi" w:hAnsiTheme="minorHAnsi" w:cstheme="minorHAnsi"/>
          <w:w w:val="95"/>
          <w:sz w:val="20"/>
          <w:szCs w:val="20"/>
        </w:rPr>
        <w:t>puntos»</w:t>
      </w:r>
      <w:r w:rsidRPr="00444282">
        <w:rPr>
          <w:rFonts w:asciiTheme="minorHAnsi" w:hAnsiTheme="minorHAnsi" w:cstheme="minorHAnsi"/>
          <w:spacing w:val="-6"/>
          <w:w w:val="95"/>
          <w:sz w:val="20"/>
          <w:szCs w:val="20"/>
        </w:rPr>
        <w:t xml:space="preserve"> </w:t>
      </w:r>
      <w:r w:rsidRPr="00444282">
        <w:rPr>
          <w:rFonts w:asciiTheme="minorHAnsi" w:hAnsiTheme="minorHAnsi" w:cstheme="minorHAnsi"/>
          <w:w w:val="95"/>
          <w:sz w:val="20"/>
          <w:szCs w:val="20"/>
        </w:rPr>
        <w:t>en</w:t>
      </w:r>
      <w:r w:rsidRPr="00444282">
        <w:rPr>
          <w:rFonts w:asciiTheme="minorHAnsi" w:hAnsiTheme="minorHAnsi" w:cstheme="minorHAnsi"/>
          <w:spacing w:val="-7"/>
          <w:w w:val="95"/>
          <w:sz w:val="20"/>
          <w:szCs w:val="20"/>
        </w:rPr>
        <w:t xml:space="preserve"> </w:t>
      </w:r>
      <w:r w:rsidRPr="00444282">
        <w:rPr>
          <w:rFonts w:asciiTheme="minorHAnsi" w:hAnsiTheme="minorHAnsi" w:cstheme="minorHAnsi"/>
          <w:w w:val="95"/>
          <w:sz w:val="20"/>
          <w:szCs w:val="20"/>
        </w:rPr>
        <w:t>los</w:t>
      </w:r>
      <w:r w:rsidRPr="00444282">
        <w:rPr>
          <w:rFonts w:asciiTheme="minorHAnsi" w:hAnsiTheme="minorHAnsi" w:cstheme="minorHAnsi"/>
          <w:spacing w:val="-8"/>
          <w:w w:val="95"/>
          <w:sz w:val="20"/>
          <w:szCs w:val="20"/>
        </w:rPr>
        <w:t xml:space="preserve"> </w:t>
      </w:r>
      <w:r w:rsidRPr="00444282">
        <w:rPr>
          <w:rFonts w:asciiTheme="minorHAnsi" w:hAnsiTheme="minorHAnsi" w:cstheme="minorHAnsi"/>
          <w:w w:val="95"/>
          <w:sz w:val="20"/>
          <w:szCs w:val="20"/>
        </w:rPr>
        <w:t>votos</w:t>
      </w:r>
      <w:r w:rsidRPr="00444282">
        <w:rPr>
          <w:rFonts w:asciiTheme="minorHAnsi" w:hAnsiTheme="minorHAnsi" w:cstheme="minorHAnsi"/>
          <w:spacing w:val="-5"/>
          <w:w w:val="95"/>
          <w:sz w:val="20"/>
          <w:szCs w:val="20"/>
        </w:rPr>
        <w:t xml:space="preserve"> </w:t>
      </w:r>
      <w:r w:rsidRPr="00444282">
        <w:rPr>
          <w:rFonts w:asciiTheme="minorHAnsi" w:hAnsiTheme="minorHAnsi" w:cstheme="minorHAnsi"/>
          <w:w w:val="95"/>
          <w:sz w:val="20"/>
          <w:szCs w:val="20"/>
        </w:rPr>
        <w:t>emitidos. Cumplido lo mencionado, los nominados se presentarán sin orden de prioridad, beneficio o cualidad diferenciadora quedando en igualdad de condiciones para ser candidatos al premio de la categoría/rubro a la que pertenezcan.</w:t>
      </w:r>
      <w:r>
        <w:rPr>
          <w:rFonts w:asciiTheme="minorHAnsi" w:hAnsiTheme="minorHAnsi" w:cstheme="minorHAnsi"/>
          <w:w w:val="95"/>
          <w:sz w:val="20"/>
          <w:szCs w:val="20"/>
        </w:rPr>
        <w:t xml:space="preserve"> </w:t>
      </w:r>
    </w:p>
    <w:p w:rsidR="003B303F" w:rsidRPr="00367AB3" w:rsidRDefault="003B303F" w:rsidP="003B303F">
      <w:pPr>
        <w:spacing w:before="240" w:after="120"/>
        <w:ind w:left="567" w:hanging="425"/>
        <w:jc w:val="both"/>
        <w:rPr>
          <w:rFonts w:asciiTheme="minorHAnsi" w:hAnsiTheme="minorHAnsi" w:cstheme="minorHAnsi"/>
          <w:w w:val="95"/>
          <w:sz w:val="20"/>
          <w:szCs w:val="20"/>
        </w:rPr>
      </w:pPr>
      <w:r w:rsidRPr="00367AB3">
        <w:rPr>
          <w:rFonts w:asciiTheme="minorHAnsi" w:hAnsiTheme="minorHAnsi" w:cstheme="minorHAnsi"/>
          <w:w w:val="95"/>
          <w:sz w:val="20"/>
          <w:szCs w:val="20"/>
        </w:rPr>
        <w:t xml:space="preserve">Art. 8 </w:t>
      </w:r>
      <w:r w:rsidRPr="00367AB3">
        <w:rPr>
          <w:rFonts w:asciiTheme="minorHAnsi" w:hAnsiTheme="minorHAnsi" w:cstheme="minorHAnsi"/>
          <w:sz w:val="20"/>
          <w:szCs w:val="20"/>
        </w:rPr>
        <w:t>El</w:t>
      </w:r>
      <w:r w:rsidRPr="00367AB3">
        <w:rPr>
          <w:rFonts w:asciiTheme="minorHAnsi" w:hAnsiTheme="minorHAnsi" w:cstheme="minorHAnsi"/>
          <w:spacing w:val="-4"/>
          <w:sz w:val="20"/>
          <w:szCs w:val="20"/>
        </w:rPr>
        <w:t xml:space="preserve"> </w:t>
      </w:r>
      <w:r>
        <w:rPr>
          <w:rFonts w:asciiTheme="minorHAnsi" w:hAnsiTheme="minorHAnsi" w:cstheme="minorHAnsi"/>
          <w:sz w:val="20"/>
          <w:szCs w:val="20"/>
        </w:rPr>
        <w:t>15</w:t>
      </w:r>
      <w:r w:rsidRPr="00367AB3">
        <w:rPr>
          <w:rFonts w:asciiTheme="minorHAnsi" w:hAnsiTheme="minorHAnsi" w:cstheme="minorHAnsi"/>
          <w:sz w:val="20"/>
          <w:szCs w:val="20"/>
        </w:rPr>
        <w:t xml:space="preserve"> de marzo de 202</w:t>
      </w:r>
      <w:r>
        <w:rPr>
          <w:rFonts w:asciiTheme="minorHAnsi" w:hAnsiTheme="minorHAnsi" w:cstheme="minorHAnsi"/>
          <w:sz w:val="20"/>
          <w:szCs w:val="20"/>
        </w:rPr>
        <w:t>5</w:t>
      </w:r>
      <w:r w:rsidRPr="00367AB3">
        <w:rPr>
          <w:rFonts w:asciiTheme="minorHAnsi" w:hAnsiTheme="minorHAnsi" w:cstheme="minorHAnsi"/>
          <w:sz w:val="20"/>
          <w:szCs w:val="20"/>
        </w:rPr>
        <w:t xml:space="preserve"> finaliza el plazo</w:t>
      </w:r>
      <w:r w:rsidRPr="00367AB3">
        <w:rPr>
          <w:rFonts w:asciiTheme="minorHAnsi" w:hAnsiTheme="minorHAnsi" w:cstheme="minorHAnsi"/>
          <w:spacing w:val="-2"/>
          <w:sz w:val="20"/>
          <w:szCs w:val="20"/>
        </w:rPr>
        <w:t xml:space="preserve"> de cumplimiento para la</w:t>
      </w:r>
      <w:r w:rsidRPr="00367AB3">
        <w:rPr>
          <w:rFonts w:asciiTheme="minorHAnsi" w:hAnsiTheme="minorHAnsi" w:cstheme="minorHAnsi"/>
          <w:sz w:val="20"/>
          <w:szCs w:val="20"/>
        </w:rPr>
        <w:t xml:space="preserve"> presentación de nominaciones que presentan las </w:t>
      </w:r>
      <w:r w:rsidRPr="00367AB3">
        <w:rPr>
          <w:rFonts w:asciiTheme="minorHAnsi" w:hAnsiTheme="minorHAnsi" w:cstheme="minorHAnsi"/>
          <w:w w:val="95"/>
          <w:sz w:val="20"/>
          <w:szCs w:val="20"/>
        </w:rPr>
        <w:t xml:space="preserve">asociaciones, cámaras y/o un grupo de comerciantes y personalidades de referencia indicados en el Anexo I del presente. </w:t>
      </w:r>
    </w:p>
    <w:p w:rsidR="003B303F" w:rsidRPr="00444282" w:rsidRDefault="003B303F" w:rsidP="003B303F">
      <w:pPr>
        <w:spacing w:before="240" w:after="120"/>
        <w:ind w:left="567" w:hanging="425"/>
        <w:jc w:val="both"/>
        <w:rPr>
          <w:rFonts w:asciiTheme="minorHAnsi" w:hAnsiTheme="minorHAnsi" w:cstheme="minorHAnsi"/>
          <w:w w:val="95"/>
          <w:sz w:val="20"/>
          <w:szCs w:val="20"/>
        </w:rPr>
      </w:pPr>
      <w:r w:rsidRPr="00444282">
        <w:rPr>
          <w:rFonts w:asciiTheme="minorHAnsi" w:hAnsiTheme="minorHAnsi" w:cstheme="minorHAnsi"/>
          <w:w w:val="95"/>
          <w:sz w:val="20"/>
          <w:szCs w:val="20"/>
        </w:rPr>
        <w:t xml:space="preserve">Art. 9 La Organización de Business Awards edición 2025 se reserva el derecho de disponer la cantidad de nominados que podrán integrar cada categoría/rubro siendo el mínimo de participantes 3 nominados. </w:t>
      </w:r>
    </w:p>
    <w:p w:rsidR="003B303F" w:rsidRPr="00367AB3" w:rsidRDefault="003B303F" w:rsidP="003B303F">
      <w:pPr>
        <w:spacing w:before="240" w:after="120"/>
        <w:ind w:left="567" w:hanging="425"/>
        <w:jc w:val="both"/>
        <w:rPr>
          <w:rFonts w:asciiTheme="minorHAnsi" w:hAnsiTheme="minorHAnsi" w:cstheme="minorHAnsi"/>
          <w:sz w:val="20"/>
          <w:szCs w:val="20"/>
        </w:rPr>
      </w:pPr>
      <w:r w:rsidRPr="00444282">
        <w:rPr>
          <w:rFonts w:asciiTheme="minorHAnsi" w:hAnsiTheme="minorHAnsi" w:cstheme="minorHAnsi"/>
          <w:w w:val="95"/>
          <w:sz w:val="20"/>
          <w:szCs w:val="20"/>
        </w:rPr>
        <w:t>Art. 10 En caso de ausencia de alguna de las entidades invitadas a participar en la emisión de votos del Comité de Nominaciones la Organización de Pinamar Business Awards podrá reemplazar el votante invitado.</w:t>
      </w:r>
      <w:r>
        <w:rPr>
          <w:rFonts w:asciiTheme="minorHAnsi" w:hAnsiTheme="minorHAnsi" w:cstheme="minorHAnsi"/>
          <w:w w:val="95"/>
          <w:sz w:val="20"/>
          <w:szCs w:val="20"/>
        </w:rPr>
        <w:t xml:space="preserve"> </w:t>
      </w:r>
    </w:p>
    <w:p w:rsidR="003B303F" w:rsidRPr="00080F0F"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DE LOS PREMIOS</w:t>
      </w:r>
    </w:p>
    <w:p w:rsidR="003B303F" w:rsidRPr="00080F0F" w:rsidRDefault="003B303F" w:rsidP="003B303F">
      <w:pPr>
        <w:tabs>
          <w:tab w:val="left" w:pos="567"/>
        </w:tabs>
        <w:spacing w:before="120"/>
        <w:ind w:left="567" w:hanging="425"/>
        <w:jc w:val="both"/>
        <w:rPr>
          <w:rFonts w:asciiTheme="minorHAnsi" w:hAnsiTheme="minorHAnsi" w:cstheme="minorHAnsi"/>
          <w:b/>
          <w:sz w:val="20"/>
          <w:szCs w:val="20"/>
        </w:rPr>
      </w:pPr>
      <w:r w:rsidRPr="00080F0F">
        <w:rPr>
          <w:rFonts w:asciiTheme="minorHAnsi" w:hAnsiTheme="minorHAnsi" w:cstheme="minorHAnsi"/>
          <w:w w:val="95"/>
          <w:sz w:val="20"/>
          <w:szCs w:val="20"/>
        </w:rPr>
        <w:t xml:space="preserve">Art. </w:t>
      </w:r>
      <w:r w:rsidRPr="00444282">
        <w:rPr>
          <w:rFonts w:asciiTheme="minorHAnsi" w:hAnsiTheme="minorHAnsi" w:cstheme="minorHAnsi"/>
          <w:w w:val="95"/>
          <w:sz w:val="20"/>
          <w:szCs w:val="20"/>
        </w:rPr>
        <w:t>11</w:t>
      </w:r>
      <w:r w:rsidRPr="00444282">
        <w:rPr>
          <w:rFonts w:asciiTheme="minorHAnsi" w:hAnsiTheme="minorHAnsi" w:cstheme="minorHAnsi"/>
          <w:spacing w:val="1"/>
          <w:w w:val="95"/>
          <w:sz w:val="20"/>
          <w:szCs w:val="20"/>
        </w:rPr>
        <w:t xml:space="preserve"> </w:t>
      </w:r>
      <w:r w:rsidRPr="00444282">
        <w:rPr>
          <w:rFonts w:asciiTheme="minorHAnsi" w:hAnsiTheme="minorHAnsi" w:cstheme="minorHAnsi"/>
          <w:w w:val="95"/>
          <w:sz w:val="20"/>
          <w:szCs w:val="20"/>
        </w:rPr>
        <w:t>Los candidatos a ganar el Premio</w:t>
      </w:r>
      <w:r w:rsidRPr="00444282">
        <w:rPr>
          <w:rFonts w:asciiTheme="minorHAnsi" w:hAnsiTheme="minorHAnsi" w:cstheme="minorHAnsi"/>
          <w:spacing w:val="3"/>
          <w:w w:val="95"/>
          <w:sz w:val="20"/>
          <w:szCs w:val="20"/>
        </w:rPr>
        <w:t xml:space="preserve"> </w:t>
      </w:r>
      <w:r w:rsidRPr="00444282">
        <w:rPr>
          <w:rFonts w:asciiTheme="minorHAnsi" w:hAnsiTheme="minorHAnsi" w:cstheme="minorHAnsi"/>
          <w:w w:val="95"/>
          <w:sz w:val="20"/>
          <w:szCs w:val="20"/>
        </w:rPr>
        <w:t>Pinamar Business Awards Momento de ORO EMPRESARIO/EMPRESA DEL AÑO serán todos los nominados que participen en las categorías/rubros y votados por el Jurado de Nominados.</w:t>
      </w:r>
      <w:r w:rsidRPr="00080F0F">
        <w:rPr>
          <w:rFonts w:asciiTheme="minorHAnsi" w:hAnsiTheme="minorHAnsi" w:cstheme="minorHAnsi"/>
          <w:w w:val="95"/>
          <w:sz w:val="20"/>
          <w:szCs w:val="20"/>
        </w:rPr>
        <w:t xml:space="preserve"> </w:t>
      </w:r>
      <w:r w:rsidRPr="00080F0F">
        <w:rPr>
          <w:rFonts w:asciiTheme="minorHAnsi" w:hAnsiTheme="minorHAnsi" w:cstheme="minorHAnsi"/>
          <w:sz w:val="20"/>
          <w:szCs w:val="20"/>
        </w:rPr>
        <w:t xml:space="preserve"> </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 xml:space="preserve">Art. 12 </w:t>
      </w:r>
      <w:r>
        <w:rPr>
          <w:rFonts w:asciiTheme="minorHAnsi" w:hAnsiTheme="minorHAnsi" w:cstheme="minorHAnsi"/>
          <w:sz w:val="20"/>
          <w:szCs w:val="20"/>
        </w:rPr>
        <w:t xml:space="preserve">La Organización de Pinamar Business Awards 2025 </w:t>
      </w:r>
      <w:r w:rsidRPr="003616F6">
        <w:rPr>
          <w:rFonts w:asciiTheme="minorHAnsi" w:hAnsiTheme="minorHAnsi" w:cstheme="minorHAnsi"/>
          <w:b/>
          <w:i/>
          <w:sz w:val="20"/>
          <w:szCs w:val="20"/>
          <w:u w:val="single"/>
        </w:rPr>
        <w:t>NO</w:t>
      </w:r>
      <w:r>
        <w:rPr>
          <w:rFonts w:asciiTheme="minorHAnsi" w:hAnsiTheme="minorHAnsi" w:cstheme="minorHAnsi"/>
          <w:sz w:val="20"/>
          <w:szCs w:val="20"/>
        </w:rPr>
        <w:t xml:space="preserve"> podrá emitir voto alguno para la elección de los ganadores de premios siendo exclusiva responsabilidad de Comercios o Empresas seleccionadas para tal fin (es decir, los nominados de todas las categorías/rubros). </w:t>
      </w:r>
      <w:r w:rsidRPr="00367AB3">
        <w:rPr>
          <w:rFonts w:asciiTheme="minorHAnsi" w:hAnsiTheme="minorHAnsi" w:cstheme="minorHAnsi"/>
          <w:w w:val="95"/>
          <w:sz w:val="20"/>
          <w:szCs w:val="20"/>
        </w:rPr>
        <w:t xml:space="preserve"> </w:t>
      </w:r>
    </w:p>
    <w:p w:rsidR="003B303F" w:rsidRPr="00367AB3" w:rsidRDefault="003B303F" w:rsidP="003B303F">
      <w:pPr>
        <w:spacing w:before="240" w:after="120"/>
        <w:ind w:left="567" w:hanging="425"/>
        <w:jc w:val="both"/>
        <w:rPr>
          <w:rFonts w:asciiTheme="minorHAnsi" w:hAnsiTheme="minorHAnsi" w:cstheme="minorHAnsi"/>
          <w:w w:val="95"/>
          <w:sz w:val="20"/>
          <w:szCs w:val="20"/>
        </w:rPr>
      </w:pPr>
      <w:r w:rsidRPr="00367AB3">
        <w:rPr>
          <w:rFonts w:asciiTheme="minorHAnsi" w:hAnsiTheme="minorHAnsi" w:cstheme="minorHAnsi"/>
          <w:w w:val="95"/>
          <w:sz w:val="20"/>
          <w:szCs w:val="20"/>
        </w:rPr>
        <w:t>Art. 13</w:t>
      </w:r>
      <w:r w:rsidRPr="00367AB3">
        <w:rPr>
          <w:rFonts w:asciiTheme="minorHAnsi" w:hAnsiTheme="minorHAnsi" w:cstheme="minorHAnsi"/>
          <w:spacing w:val="1"/>
          <w:w w:val="95"/>
          <w:sz w:val="20"/>
          <w:szCs w:val="20"/>
        </w:rPr>
        <w:t xml:space="preserve"> </w:t>
      </w:r>
      <w:r w:rsidRPr="00367AB3">
        <w:rPr>
          <w:rFonts w:asciiTheme="minorHAnsi" w:hAnsiTheme="minorHAnsi" w:cstheme="minorHAnsi"/>
          <w:w w:val="95"/>
          <w:sz w:val="20"/>
          <w:szCs w:val="20"/>
        </w:rPr>
        <w:t>De conformidad con los criterios establecidos en los artículos 2 y 3, cada miembro del</w:t>
      </w:r>
      <w:r w:rsidRPr="00367AB3">
        <w:rPr>
          <w:rFonts w:asciiTheme="minorHAnsi" w:hAnsiTheme="minorHAnsi" w:cstheme="minorHAnsi"/>
          <w:spacing w:val="1"/>
          <w:w w:val="95"/>
          <w:sz w:val="20"/>
          <w:szCs w:val="20"/>
        </w:rPr>
        <w:t xml:space="preserve"> </w:t>
      </w:r>
      <w:r w:rsidRPr="00367AB3">
        <w:rPr>
          <w:rFonts w:asciiTheme="minorHAnsi" w:hAnsiTheme="minorHAnsi" w:cstheme="minorHAnsi"/>
          <w:sz w:val="20"/>
          <w:szCs w:val="20"/>
        </w:rPr>
        <w:t>jurado nominará, por orden decreciente de merecimiento para cada uno de los premios a cada categoría/rubros respectivos</w:t>
      </w:r>
      <w:r>
        <w:rPr>
          <w:rFonts w:asciiTheme="minorHAnsi" w:hAnsiTheme="minorHAnsi" w:cstheme="minorHAnsi"/>
          <w:sz w:val="20"/>
          <w:szCs w:val="20"/>
        </w:rPr>
        <w:t xml:space="preserve">. Las nominaciones se realizarán para los siguientes Premios: </w:t>
      </w:r>
    </w:p>
    <w:p w:rsidR="003B303F" w:rsidRPr="00367AB3"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rPr>
      </w:pPr>
      <w:bookmarkStart w:id="4" w:name="_Hlk190613045"/>
      <w:r w:rsidRPr="00367AB3">
        <w:rPr>
          <w:rFonts w:asciiTheme="minorHAnsi" w:hAnsiTheme="minorHAnsi" w:cstheme="minorHAnsi"/>
          <w:b/>
          <w:w w:val="95"/>
          <w:sz w:val="20"/>
          <w:szCs w:val="20"/>
        </w:rPr>
        <w:t>Premio</w:t>
      </w:r>
      <w:r w:rsidRPr="00367AB3">
        <w:rPr>
          <w:rFonts w:asciiTheme="minorHAnsi" w:hAnsiTheme="minorHAnsi" w:cstheme="minorHAnsi"/>
          <w:b/>
          <w:spacing w:val="3"/>
          <w:w w:val="95"/>
          <w:sz w:val="20"/>
          <w:szCs w:val="20"/>
        </w:rPr>
        <w:t xml:space="preserve"> </w:t>
      </w:r>
      <w:r w:rsidRPr="00367AB3">
        <w:rPr>
          <w:rFonts w:asciiTheme="minorHAnsi" w:hAnsiTheme="minorHAnsi" w:cstheme="minorHAnsi"/>
          <w:b/>
          <w:w w:val="95"/>
          <w:sz w:val="20"/>
          <w:szCs w:val="20"/>
        </w:rPr>
        <w:t xml:space="preserve">Pinamar Business Awards </w:t>
      </w:r>
      <w:r>
        <w:rPr>
          <w:rFonts w:asciiTheme="minorHAnsi" w:hAnsiTheme="minorHAnsi" w:cstheme="minorHAnsi"/>
          <w:b/>
          <w:w w:val="95"/>
          <w:sz w:val="20"/>
          <w:szCs w:val="20"/>
        </w:rPr>
        <w:t>Momento de ORO</w:t>
      </w:r>
      <w:r w:rsidRPr="00367AB3">
        <w:rPr>
          <w:rFonts w:asciiTheme="minorHAnsi" w:hAnsiTheme="minorHAnsi" w:cstheme="minorHAnsi"/>
          <w:b/>
          <w:w w:val="95"/>
          <w:sz w:val="20"/>
          <w:szCs w:val="20"/>
        </w:rPr>
        <w:t xml:space="preserve"> EMPRESARIO</w:t>
      </w:r>
      <w:r>
        <w:rPr>
          <w:rFonts w:asciiTheme="minorHAnsi" w:hAnsiTheme="minorHAnsi" w:cstheme="minorHAnsi"/>
          <w:b/>
          <w:w w:val="95"/>
          <w:sz w:val="20"/>
          <w:szCs w:val="20"/>
        </w:rPr>
        <w:t xml:space="preserve">/EMPRESA </w:t>
      </w:r>
      <w:r w:rsidRPr="00367AB3">
        <w:rPr>
          <w:rFonts w:asciiTheme="minorHAnsi" w:hAnsiTheme="minorHAnsi" w:cstheme="minorHAnsi"/>
          <w:b/>
          <w:w w:val="95"/>
          <w:sz w:val="20"/>
          <w:szCs w:val="20"/>
        </w:rPr>
        <w:t>DEL AÑO</w:t>
      </w:r>
      <w:r>
        <w:rPr>
          <w:rFonts w:asciiTheme="minorHAnsi" w:hAnsiTheme="minorHAnsi" w:cstheme="minorHAnsi"/>
          <w:b/>
          <w:w w:val="95"/>
          <w:sz w:val="20"/>
          <w:szCs w:val="20"/>
        </w:rPr>
        <w:t xml:space="preserve"> </w:t>
      </w:r>
    </w:p>
    <w:bookmarkEnd w:id="4"/>
    <w:p w:rsidR="003B303F" w:rsidRPr="00367AB3"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rPr>
      </w:pPr>
      <w:r>
        <w:rPr>
          <w:rFonts w:asciiTheme="minorHAnsi" w:hAnsiTheme="minorHAnsi" w:cstheme="minorHAnsi"/>
          <w:b/>
          <w:w w:val="95"/>
          <w:sz w:val="20"/>
          <w:szCs w:val="20"/>
        </w:rPr>
        <w:t>Reconocimiento</w:t>
      </w:r>
      <w:r w:rsidRPr="00367AB3">
        <w:rPr>
          <w:rFonts w:asciiTheme="minorHAnsi" w:hAnsiTheme="minorHAnsi" w:cstheme="minorHAnsi"/>
          <w:b/>
          <w:spacing w:val="3"/>
          <w:w w:val="95"/>
          <w:sz w:val="20"/>
          <w:szCs w:val="20"/>
        </w:rPr>
        <w:t xml:space="preserve"> </w:t>
      </w:r>
      <w:r w:rsidRPr="00367AB3">
        <w:rPr>
          <w:rFonts w:asciiTheme="minorHAnsi" w:hAnsiTheme="minorHAnsi" w:cstheme="minorHAnsi"/>
          <w:b/>
          <w:w w:val="95"/>
          <w:sz w:val="20"/>
          <w:szCs w:val="20"/>
        </w:rPr>
        <w:t>Pinamar Business Awards</w:t>
      </w:r>
      <w:r>
        <w:rPr>
          <w:rFonts w:asciiTheme="minorHAnsi" w:hAnsiTheme="minorHAnsi" w:cstheme="minorHAnsi"/>
          <w:b/>
          <w:w w:val="95"/>
          <w:sz w:val="20"/>
          <w:szCs w:val="20"/>
        </w:rPr>
        <w:t xml:space="preserve"> A LA TRAYECTORIA</w:t>
      </w:r>
    </w:p>
    <w:p w:rsidR="003B303F" w:rsidRPr="00367AB3"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367AB3">
        <w:rPr>
          <w:rFonts w:asciiTheme="minorHAnsi" w:hAnsiTheme="minorHAnsi" w:cstheme="minorHAnsi"/>
          <w:b/>
          <w:w w:val="95"/>
          <w:sz w:val="20"/>
          <w:szCs w:val="20"/>
          <w:lang w:val="es-AR"/>
        </w:rPr>
        <w:t>Premio</w:t>
      </w:r>
      <w:r w:rsidRPr="00367AB3">
        <w:rPr>
          <w:rFonts w:asciiTheme="minorHAnsi" w:hAnsiTheme="minorHAnsi" w:cstheme="minorHAnsi"/>
          <w:b/>
          <w:spacing w:val="3"/>
          <w:w w:val="95"/>
          <w:sz w:val="20"/>
          <w:szCs w:val="20"/>
          <w:lang w:val="es-AR"/>
        </w:rPr>
        <w:t xml:space="preserve"> </w:t>
      </w:r>
      <w:r w:rsidRPr="00367AB3">
        <w:rPr>
          <w:rFonts w:asciiTheme="minorHAnsi" w:hAnsiTheme="minorHAnsi" w:cstheme="minorHAnsi"/>
          <w:b/>
          <w:w w:val="95"/>
          <w:sz w:val="20"/>
          <w:szCs w:val="20"/>
          <w:lang w:val="es-AR"/>
        </w:rPr>
        <w:t>Pin</w:t>
      </w:r>
      <w:r>
        <w:rPr>
          <w:rFonts w:asciiTheme="minorHAnsi" w:hAnsiTheme="minorHAnsi" w:cstheme="minorHAnsi"/>
          <w:b/>
          <w:w w:val="95"/>
          <w:sz w:val="20"/>
          <w:szCs w:val="20"/>
          <w:lang w:val="es-AR"/>
        </w:rPr>
        <w:t>amar Business Awards DESARROLLO INMOBILIARIO / CONSTRUCTORA</w:t>
      </w:r>
    </w:p>
    <w:p w:rsidR="003B303F" w:rsidRPr="00367AB3"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367AB3">
        <w:rPr>
          <w:rFonts w:asciiTheme="minorHAnsi" w:hAnsiTheme="minorHAnsi" w:cstheme="minorHAnsi"/>
          <w:b/>
          <w:w w:val="95"/>
          <w:sz w:val="20"/>
          <w:szCs w:val="20"/>
          <w:lang w:val="es-AR"/>
        </w:rPr>
        <w:t>Premio</w:t>
      </w:r>
      <w:r w:rsidRPr="00367AB3">
        <w:rPr>
          <w:rFonts w:asciiTheme="minorHAnsi" w:hAnsiTheme="minorHAnsi" w:cstheme="minorHAnsi"/>
          <w:b/>
          <w:spacing w:val="3"/>
          <w:w w:val="95"/>
          <w:sz w:val="20"/>
          <w:szCs w:val="20"/>
          <w:lang w:val="es-AR"/>
        </w:rPr>
        <w:t xml:space="preserve"> </w:t>
      </w:r>
      <w:r w:rsidRPr="00367AB3">
        <w:rPr>
          <w:rFonts w:asciiTheme="minorHAnsi" w:hAnsiTheme="minorHAnsi" w:cstheme="minorHAnsi"/>
          <w:b/>
          <w:w w:val="95"/>
          <w:sz w:val="20"/>
          <w:szCs w:val="20"/>
          <w:lang w:val="es-AR"/>
        </w:rPr>
        <w:t>Pinamar Business Awards INMOBILIARIA</w:t>
      </w:r>
    </w:p>
    <w:p w:rsidR="003B303F" w:rsidRPr="00321F2C"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367AB3">
        <w:rPr>
          <w:rFonts w:asciiTheme="minorHAnsi" w:hAnsiTheme="minorHAnsi" w:cstheme="minorHAnsi"/>
          <w:b/>
          <w:w w:val="95"/>
          <w:sz w:val="20"/>
          <w:szCs w:val="20"/>
          <w:lang w:val="es-AR"/>
        </w:rPr>
        <w:t>Premio</w:t>
      </w:r>
      <w:r w:rsidRPr="00367AB3">
        <w:rPr>
          <w:rFonts w:asciiTheme="minorHAnsi" w:hAnsiTheme="minorHAnsi" w:cstheme="minorHAnsi"/>
          <w:b/>
          <w:spacing w:val="3"/>
          <w:w w:val="95"/>
          <w:sz w:val="20"/>
          <w:szCs w:val="20"/>
          <w:lang w:val="es-AR"/>
        </w:rPr>
        <w:t xml:space="preserve"> </w:t>
      </w:r>
      <w:r w:rsidRPr="00367AB3">
        <w:rPr>
          <w:rFonts w:asciiTheme="minorHAnsi" w:hAnsiTheme="minorHAnsi" w:cstheme="minorHAnsi"/>
          <w:b/>
          <w:w w:val="95"/>
          <w:sz w:val="20"/>
          <w:szCs w:val="20"/>
          <w:lang w:val="es-AR"/>
        </w:rPr>
        <w:t xml:space="preserve">Pinamar Business Awards AFINES A LA CONSTRUCCIÓN </w:t>
      </w:r>
    </w:p>
    <w:p w:rsidR="003B303F" w:rsidRPr="00444282"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n-US"/>
        </w:rPr>
      </w:pPr>
      <w:bookmarkStart w:id="5" w:name="_Hlk190613004"/>
      <w:r w:rsidRPr="00444282">
        <w:rPr>
          <w:rFonts w:asciiTheme="minorHAnsi" w:hAnsiTheme="minorHAnsi" w:cstheme="minorHAnsi"/>
          <w:b/>
          <w:w w:val="95"/>
          <w:sz w:val="20"/>
          <w:szCs w:val="20"/>
          <w:lang w:val="en-US"/>
        </w:rPr>
        <w:t>Premio</w:t>
      </w:r>
      <w:r w:rsidRPr="00444282">
        <w:rPr>
          <w:rFonts w:asciiTheme="minorHAnsi" w:hAnsiTheme="minorHAnsi" w:cstheme="minorHAnsi"/>
          <w:b/>
          <w:spacing w:val="3"/>
          <w:w w:val="95"/>
          <w:sz w:val="20"/>
          <w:szCs w:val="20"/>
          <w:lang w:val="en-US"/>
        </w:rPr>
        <w:t xml:space="preserve"> </w:t>
      </w:r>
      <w:r w:rsidRPr="00444282">
        <w:rPr>
          <w:rFonts w:asciiTheme="minorHAnsi" w:hAnsiTheme="minorHAnsi" w:cstheme="minorHAnsi"/>
          <w:b/>
          <w:w w:val="95"/>
          <w:sz w:val="20"/>
          <w:szCs w:val="20"/>
          <w:lang w:val="en-US"/>
        </w:rPr>
        <w:t xml:space="preserve">Pinamar Business Awards HOTELES </w:t>
      </w:r>
    </w:p>
    <w:p w:rsidR="003B303F" w:rsidRPr="00C54047"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C54047">
        <w:rPr>
          <w:rFonts w:asciiTheme="minorHAnsi" w:hAnsiTheme="minorHAnsi" w:cstheme="minorHAnsi"/>
          <w:b/>
          <w:w w:val="95"/>
          <w:sz w:val="20"/>
          <w:szCs w:val="20"/>
          <w:lang w:val="es-AR"/>
        </w:rPr>
        <w:t>Premio</w:t>
      </w:r>
      <w:r w:rsidRPr="00C54047">
        <w:rPr>
          <w:rFonts w:asciiTheme="minorHAnsi" w:hAnsiTheme="minorHAnsi" w:cstheme="minorHAnsi"/>
          <w:b/>
          <w:spacing w:val="3"/>
          <w:w w:val="95"/>
          <w:sz w:val="20"/>
          <w:szCs w:val="20"/>
          <w:lang w:val="es-AR"/>
        </w:rPr>
        <w:t xml:space="preserve"> </w:t>
      </w:r>
      <w:r w:rsidRPr="00C54047">
        <w:rPr>
          <w:rFonts w:asciiTheme="minorHAnsi" w:hAnsiTheme="minorHAnsi" w:cstheme="minorHAnsi"/>
          <w:b/>
          <w:w w:val="95"/>
          <w:sz w:val="20"/>
          <w:szCs w:val="20"/>
          <w:lang w:val="es-AR"/>
        </w:rPr>
        <w:t xml:space="preserve">Pinamar Business Awards </w:t>
      </w:r>
      <w:bookmarkStart w:id="6" w:name="_Hlk190612873"/>
      <w:r>
        <w:rPr>
          <w:rFonts w:asciiTheme="minorHAnsi" w:hAnsiTheme="minorHAnsi" w:cstheme="minorHAnsi"/>
          <w:b/>
          <w:w w:val="95"/>
          <w:sz w:val="20"/>
          <w:szCs w:val="20"/>
          <w:lang w:val="es-AR"/>
        </w:rPr>
        <w:t xml:space="preserve">APART HOTEL </w:t>
      </w:r>
      <w:r w:rsidRPr="00C54047">
        <w:rPr>
          <w:rFonts w:asciiTheme="minorHAnsi" w:hAnsiTheme="minorHAnsi" w:cstheme="minorHAnsi"/>
          <w:b/>
          <w:w w:val="95"/>
          <w:sz w:val="20"/>
          <w:szCs w:val="20"/>
          <w:lang w:val="es-AR"/>
        </w:rPr>
        <w:t>Y DEPARTAMENTOS CON SERVICIOS</w:t>
      </w:r>
      <w:bookmarkEnd w:id="6"/>
    </w:p>
    <w:p w:rsidR="003B303F" w:rsidRPr="00C54047"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C54047">
        <w:rPr>
          <w:rFonts w:asciiTheme="minorHAnsi" w:hAnsiTheme="minorHAnsi" w:cstheme="minorHAnsi"/>
          <w:b/>
          <w:w w:val="95"/>
          <w:sz w:val="20"/>
          <w:szCs w:val="20"/>
          <w:lang w:val="es-AR"/>
        </w:rPr>
        <w:t>Premio</w:t>
      </w:r>
      <w:r w:rsidRPr="00C54047">
        <w:rPr>
          <w:rFonts w:asciiTheme="minorHAnsi" w:hAnsiTheme="minorHAnsi" w:cstheme="minorHAnsi"/>
          <w:b/>
          <w:spacing w:val="3"/>
          <w:w w:val="95"/>
          <w:sz w:val="20"/>
          <w:szCs w:val="20"/>
          <w:lang w:val="es-AR"/>
        </w:rPr>
        <w:t xml:space="preserve"> </w:t>
      </w:r>
      <w:r w:rsidRPr="00C54047">
        <w:rPr>
          <w:rFonts w:asciiTheme="minorHAnsi" w:hAnsiTheme="minorHAnsi" w:cstheme="minorHAnsi"/>
          <w:b/>
          <w:w w:val="95"/>
          <w:sz w:val="20"/>
          <w:szCs w:val="20"/>
          <w:lang w:val="es-AR"/>
        </w:rPr>
        <w:t>Pinamar Business Awards GASTRONOMÍA – RESTAURANT</w:t>
      </w:r>
      <w:r>
        <w:rPr>
          <w:rFonts w:asciiTheme="minorHAnsi" w:hAnsiTheme="minorHAnsi" w:cstheme="minorHAnsi"/>
          <w:b/>
          <w:w w:val="95"/>
          <w:sz w:val="20"/>
          <w:szCs w:val="20"/>
          <w:lang w:val="es-AR"/>
        </w:rPr>
        <w:t>ES</w:t>
      </w:r>
    </w:p>
    <w:p w:rsidR="003B303F" w:rsidRPr="00E56C5A"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E56C5A">
        <w:rPr>
          <w:rFonts w:asciiTheme="minorHAnsi" w:hAnsiTheme="minorHAnsi" w:cstheme="minorHAnsi"/>
          <w:b/>
          <w:w w:val="95"/>
          <w:sz w:val="20"/>
          <w:szCs w:val="20"/>
          <w:lang w:val="es-AR"/>
        </w:rPr>
        <w:t xml:space="preserve"> Premio</w:t>
      </w:r>
      <w:r w:rsidRPr="00E56C5A">
        <w:rPr>
          <w:rFonts w:asciiTheme="minorHAnsi" w:hAnsiTheme="minorHAnsi" w:cstheme="minorHAnsi"/>
          <w:b/>
          <w:spacing w:val="3"/>
          <w:w w:val="95"/>
          <w:sz w:val="20"/>
          <w:szCs w:val="20"/>
          <w:lang w:val="es-AR"/>
        </w:rPr>
        <w:t xml:space="preserve"> </w:t>
      </w:r>
      <w:r w:rsidRPr="00E56C5A">
        <w:rPr>
          <w:rFonts w:asciiTheme="minorHAnsi" w:hAnsiTheme="minorHAnsi" w:cstheme="minorHAnsi"/>
          <w:b/>
          <w:w w:val="95"/>
          <w:sz w:val="20"/>
          <w:szCs w:val="20"/>
          <w:lang w:val="es-AR"/>
        </w:rPr>
        <w:t>Pinamar Business Awards</w:t>
      </w:r>
      <w:r>
        <w:rPr>
          <w:rFonts w:asciiTheme="minorHAnsi" w:hAnsiTheme="minorHAnsi" w:cstheme="minorHAnsi"/>
          <w:b/>
          <w:w w:val="95"/>
          <w:sz w:val="20"/>
          <w:szCs w:val="20"/>
          <w:lang w:val="es-AR"/>
        </w:rPr>
        <w:t xml:space="preserve"> </w:t>
      </w:r>
      <w:r w:rsidRPr="00E56C5A">
        <w:rPr>
          <w:rFonts w:asciiTheme="minorHAnsi" w:hAnsiTheme="minorHAnsi" w:cstheme="minorHAnsi"/>
          <w:b/>
          <w:w w:val="95"/>
          <w:sz w:val="20"/>
          <w:szCs w:val="20"/>
          <w:lang w:val="es-AR"/>
        </w:rPr>
        <w:t>BAR / HAMBURGUESERÍAS / PIZZERÍAS / CERVECER</w:t>
      </w:r>
      <w:r>
        <w:rPr>
          <w:rFonts w:asciiTheme="minorHAnsi" w:hAnsiTheme="minorHAnsi" w:cstheme="minorHAnsi"/>
          <w:b/>
          <w:w w:val="95"/>
          <w:sz w:val="20"/>
          <w:szCs w:val="20"/>
          <w:lang w:val="es-AR"/>
        </w:rPr>
        <w:t>ÍAS</w:t>
      </w:r>
    </w:p>
    <w:p w:rsidR="003B303F" w:rsidRPr="00321F2C"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321F2C">
        <w:rPr>
          <w:rFonts w:asciiTheme="minorHAnsi" w:hAnsiTheme="minorHAnsi" w:cstheme="minorHAnsi"/>
          <w:b/>
          <w:w w:val="95"/>
          <w:sz w:val="20"/>
          <w:szCs w:val="20"/>
          <w:lang w:val="es-AR"/>
        </w:rPr>
        <w:t>Premio</w:t>
      </w:r>
      <w:r w:rsidRPr="00321F2C">
        <w:rPr>
          <w:rFonts w:asciiTheme="minorHAnsi" w:hAnsiTheme="minorHAnsi" w:cstheme="minorHAnsi"/>
          <w:b/>
          <w:spacing w:val="3"/>
          <w:w w:val="95"/>
          <w:sz w:val="20"/>
          <w:szCs w:val="20"/>
          <w:lang w:val="es-AR"/>
        </w:rPr>
        <w:t xml:space="preserve"> </w:t>
      </w:r>
      <w:r w:rsidRPr="00321F2C">
        <w:rPr>
          <w:rFonts w:asciiTheme="minorHAnsi" w:hAnsiTheme="minorHAnsi" w:cstheme="minorHAnsi"/>
          <w:b/>
          <w:w w:val="95"/>
          <w:sz w:val="20"/>
          <w:szCs w:val="20"/>
          <w:lang w:val="es-AR"/>
        </w:rPr>
        <w:t xml:space="preserve">Pinamar Business Awards </w:t>
      </w:r>
      <w:r>
        <w:rPr>
          <w:rFonts w:asciiTheme="minorHAnsi" w:hAnsiTheme="minorHAnsi" w:cstheme="minorHAnsi"/>
          <w:b/>
          <w:w w:val="95"/>
          <w:sz w:val="20"/>
          <w:szCs w:val="20"/>
          <w:lang w:val="es-AR"/>
        </w:rPr>
        <w:t>CAFETERÍA / CASAS DE TÉ</w:t>
      </w:r>
    </w:p>
    <w:bookmarkEnd w:id="5"/>
    <w:p w:rsidR="003B303F" w:rsidRPr="00321F2C"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n-US"/>
        </w:rPr>
      </w:pPr>
      <w:r w:rsidRPr="00321F2C">
        <w:rPr>
          <w:rFonts w:asciiTheme="minorHAnsi" w:hAnsiTheme="minorHAnsi" w:cstheme="minorHAnsi"/>
          <w:b/>
          <w:w w:val="95"/>
          <w:sz w:val="20"/>
          <w:szCs w:val="20"/>
          <w:lang w:val="en-US"/>
        </w:rPr>
        <w:t>Premio</w:t>
      </w:r>
      <w:r w:rsidRPr="00321F2C">
        <w:rPr>
          <w:rFonts w:asciiTheme="minorHAnsi" w:hAnsiTheme="minorHAnsi" w:cstheme="minorHAnsi"/>
          <w:b/>
          <w:spacing w:val="3"/>
          <w:w w:val="95"/>
          <w:sz w:val="20"/>
          <w:szCs w:val="20"/>
          <w:lang w:val="en-US"/>
        </w:rPr>
        <w:t xml:space="preserve"> </w:t>
      </w:r>
      <w:r w:rsidRPr="00321F2C">
        <w:rPr>
          <w:rFonts w:asciiTheme="minorHAnsi" w:hAnsiTheme="minorHAnsi" w:cstheme="minorHAnsi"/>
          <w:b/>
          <w:w w:val="95"/>
          <w:sz w:val="20"/>
          <w:szCs w:val="20"/>
          <w:lang w:val="en-US"/>
        </w:rPr>
        <w:t>Pinamar Business Awards BALNEARIO</w:t>
      </w:r>
      <w:r>
        <w:rPr>
          <w:rFonts w:asciiTheme="minorHAnsi" w:hAnsiTheme="minorHAnsi" w:cstheme="minorHAnsi"/>
          <w:b/>
          <w:w w:val="95"/>
          <w:sz w:val="20"/>
          <w:szCs w:val="20"/>
          <w:lang w:val="en-US"/>
        </w:rPr>
        <w:t>S</w:t>
      </w:r>
    </w:p>
    <w:p w:rsidR="003B303F" w:rsidRPr="003265B1"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367AB3">
        <w:rPr>
          <w:rFonts w:asciiTheme="minorHAnsi" w:hAnsiTheme="minorHAnsi" w:cstheme="minorHAnsi"/>
          <w:b/>
          <w:w w:val="95"/>
          <w:sz w:val="20"/>
          <w:szCs w:val="20"/>
          <w:lang w:val="es-AR"/>
        </w:rPr>
        <w:t>Premio</w:t>
      </w:r>
      <w:r w:rsidRPr="00367AB3">
        <w:rPr>
          <w:rFonts w:asciiTheme="minorHAnsi" w:hAnsiTheme="minorHAnsi" w:cstheme="minorHAnsi"/>
          <w:b/>
          <w:spacing w:val="3"/>
          <w:w w:val="95"/>
          <w:sz w:val="20"/>
          <w:szCs w:val="20"/>
          <w:lang w:val="es-AR"/>
        </w:rPr>
        <w:t xml:space="preserve"> </w:t>
      </w:r>
      <w:r w:rsidRPr="00367AB3">
        <w:rPr>
          <w:rFonts w:asciiTheme="minorHAnsi" w:hAnsiTheme="minorHAnsi" w:cstheme="minorHAnsi"/>
          <w:b/>
          <w:w w:val="95"/>
          <w:sz w:val="20"/>
          <w:szCs w:val="20"/>
          <w:lang w:val="es-AR"/>
        </w:rPr>
        <w:t xml:space="preserve">Pinamar Business Awards </w:t>
      </w:r>
      <w:r>
        <w:rPr>
          <w:rFonts w:asciiTheme="minorHAnsi" w:hAnsiTheme="minorHAnsi" w:cstheme="minorHAnsi"/>
          <w:b/>
          <w:w w:val="95"/>
          <w:sz w:val="20"/>
          <w:szCs w:val="20"/>
          <w:lang w:val="es-AR"/>
        </w:rPr>
        <w:t>DECORACIÓN / HOGAR / BAZAR</w:t>
      </w:r>
    </w:p>
    <w:p w:rsidR="003B303F" w:rsidRPr="00757D8F"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BC00EE">
        <w:rPr>
          <w:rFonts w:asciiTheme="minorHAnsi" w:hAnsiTheme="minorHAnsi" w:cstheme="minorHAnsi"/>
          <w:b/>
          <w:w w:val="95"/>
          <w:sz w:val="20"/>
          <w:szCs w:val="20"/>
          <w:lang w:val="es-AR"/>
        </w:rPr>
        <w:t>Premio</w:t>
      </w:r>
      <w:r w:rsidRPr="00BC00EE">
        <w:rPr>
          <w:rFonts w:asciiTheme="minorHAnsi" w:hAnsiTheme="minorHAnsi" w:cstheme="minorHAnsi"/>
          <w:b/>
          <w:spacing w:val="3"/>
          <w:w w:val="95"/>
          <w:sz w:val="20"/>
          <w:szCs w:val="20"/>
          <w:lang w:val="es-AR"/>
        </w:rPr>
        <w:t xml:space="preserve"> </w:t>
      </w:r>
      <w:r w:rsidRPr="00BC00EE">
        <w:rPr>
          <w:rFonts w:asciiTheme="minorHAnsi" w:hAnsiTheme="minorHAnsi" w:cstheme="minorHAnsi"/>
          <w:b/>
          <w:w w:val="95"/>
          <w:sz w:val="20"/>
          <w:szCs w:val="20"/>
          <w:lang w:val="es-AR"/>
        </w:rPr>
        <w:t xml:space="preserve">Pinamar Business Awards </w:t>
      </w:r>
      <w:r>
        <w:rPr>
          <w:rFonts w:asciiTheme="minorHAnsi" w:hAnsiTheme="minorHAnsi" w:cstheme="minorHAnsi"/>
          <w:b/>
          <w:w w:val="95"/>
          <w:sz w:val="20"/>
          <w:szCs w:val="20"/>
          <w:lang w:val="es-AR"/>
        </w:rPr>
        <w:t>MERCADOS / ABASTOS / ALMACENES</w:t>
      </w:r>
    </w:p>
    <w:p w:rsidR="003B303F" w:rsidRPr="00757D8F"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BC00EE">
        <w:rPr>
          <w:rFonts w:asciiTheme="minorHAnsi" w:hAnsiTheme="minorHAnsi" w:cstheme="minorHAnsi"/>
          <w:b/>
          <w:w w:val="95"/>
          <w:sz w:val="20"/>
          <w:szCs w:val="20"/>
          <w:lang w:val="es-AR"/>
        </w:rPr>
        <w:t>Premio</w:t>
      </w:r>
      <w:r w:rsidRPr="00BC00EE">
        <w:rPr>
          <w:rFonts w:asciiTheme="minorHAnsi" w:hAnsiTheme="minorHAnsi" w:cstheme="minorHAnsi"/>
          <w:b/>
          <w:spacing w:val="3"/>
          <w:w w:val="95"/>
          <w:sz w:val="20"/>
          <w:szCs w:val="20"/>
          <w:lang w:val="es-AR"/>
        </w:rPr>
        <w:t xml:space="preserve"> </w:t>
      </w:r>
      <w:r w:rsidRPr="00BC00EE">
        <w:rPr>
          <w:rFonts w:asciiTheme="minorHAnsi" w:hAnsiTheme="minorHAnsi" w:cstheme="minorHAnsi"/>
          <w:b/>
          <w:w w:val="95"/>
          <w:sz w:val="20"/>
          <w:szCs w:val="20"/>
          <w:lang w:val="es-AR"/>
        </w:rPr>
        <w:t xml:space="preserve">Pinamar Business Awards </w:t>
      </w:r>
      <w:r>
        <w:rPr>
          <w:rFonts w:asciiTheme="minorHAnsi" w:hAnsiTheme="minorHAnsi" w:cstheme="minorHAnsi"/>
          <w:b/>
          <w:w w:val="95"/>
          <w:sz w:val="20"/>
          <w:szCs w:val="20"/>
          <w:lang w:val="es-AR"/>
        </w:rPr>
        <w:t xml:space="preserve">CENTRO DEPORTIVOS  </w:t>
      </w:r>
    </w:p>
    <w:p w:rsidR="003B303F" w:rsidRPr="00BC00EE" w:rsidRDefault="003B303F" w:rsidP="003B303F">
      <w:pPr>
        <w:pStyle w:val="Prrafodelista"/>
        <w:numPr>
          <w:ilvl w:val="0"/>
          <w:numId w:val="1"/>
        </w:numPr>
        <w:tabs>
          <w:tab w:val="left" w:pos="567"/>
        </w:tabs>
        <w:spacing w:before="120"/>
        <w:ind w:left="709" w:right="0" w:hanging="361"/>
        <w:rPr>
          <w:rFonts w:asciiTheme="minorHAnsi" w:hAnsiTheme="minorHAnsi" w:cstheme="minorHAnsi"/>
          <w:b/>
          <w:sz w:val="20"/>
          <w:szCs w:val="20"/>
          <w:lang w:val="es-AR"/>
        </w:rPr>
      </w:pPr>
      <w:r w:rsidRPr="00BC00EE">
        <w:rPr>
          <w:rFonts w:asciiTheme="minorHAnsi" w:hAnsiTheme="minorHAnsi" w:cstheme="minorHAnsi"/>
          <w:b/>
          <w:w w:val="95"/>
          <w:sz w:val="20"/>
          <w:szCs w:val="20"/>
          <w:lang w:val="es-AR"/>
        </w:rPr>
        <w:t>Premio</w:t>
      </w:r>
      <w:r w:rsidRPr="00BC00EE">
        <w:rPr>
          <w:rFonts w:asciiTheme="minorHAnsi" w:hAnsiTheme="minorHAnsi" w:cstheme="minorHAnsi"/>
          <w:b/>
          <w:spacing w:val="3"/>
          <w:w w:val="95"/>
          <w:sz w:val="20"/>
          <w:szCs w:val="20"/>
          <w:lang w:val="es-AR"/>
        </w:rPr>
        <w:t xml:space="preserve"> </w:t>
      </w:r>
      <w:r w:rsidRPr="00BC00EE">
        <w:rPr>
          <w:rFonts w:asciiTheme="minorHAnsi" w:hAnsiTheme="minorHAnsi" w:cstheme="minorHAnsi"/>
          <w:b/>
          <w:w w:val="95"/>
          <w:sz w:val="20"/>
          <w:szCs w:val="20"/>
          <w:lang w:val="es-AR"/>
        </w:rPr>
        <w:t>Pinamar Business Awards APERTURA DEL AÑO</w:t>
      </w:r>
      <w:r>
        <w:rPr>
          <w:rFonts w:asciiTheme="minorHAnsi" w:hAnsiTheme="minorHAnsi" w:cstheme="minorHAnsi"/>
          <w:b/>
          <w:w w:val="95"/>
          <w:sz w:val="20"/>
          <w:szCs w:val="20"/>
          <w:lang w:val="es-AR"/>
        </w:rPr>
        <w:t xml:space="preserve"> </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lastRenderedPageBreak/>
        <w:t xml:space="preserve">Art. 14 Los nominados serán a su vez </w:t>
      </w:r>
      <w:r>
        <w:rPr>
          <w:rFonts w:asciiTheme="minorHAnsi" w:hAnsiTheme="minorHAnsi" w:cstheme="minorHAnsi"/>
          <w:w w:val="95"/>
          <w:sz w:val="20"/>
          <w:szCs w:val="20"/>
        </w:rPr>
        <w:t>J</w:t>
      </w:r>
      <w:r w:rsidRPr="00367AB3">
        <w:rPr>
          <w:rFonts w:asciiTheme="minorHAnsi" w:hAnsiTheme="minorHAnsi" w:cstheme="minorHAnsi"/>
          <w:w w:val="95"/>
          <w:sz w:val="20"/>
          <w:szCs w:val="20"/>
        </w:rPr>
        <w:t xml:space="preserve">urado de </w:t>
      </w:r>
      <w:r>
        <w:rPr>
          <w:rFonts w:asciiTheme="minorHAnsi" w:hAnsiTheme="minorHAnsi" w:cstheme="minorHAnsi"/>
          <w:w w:val="95"/>
          <w:sz w:val="20"/>
          <w:szCs w:val="20"/>
        </w:rPr>
        <w:t xml:space="preserve">Premiación para las </w:t>
      </w:r>
      <w:r w:rsidRPr="00367AB3">
        <w:rPr>
          <w:rFonts w:asciiTheme="minorHAnsi" w:hAnsiTheme="minorHAnsi" w:cstheme="minorHAnsi"/>
          <w:w w:val="95"/>
          <w:sz w:val="20"/>
          <w:szCs w:val="20"/>
        </w:rPr>
        <w:t>votaci</w:t>
      </w:r>
      <w:r>
        <w:rPr>
          <w:rFonts w:asciiTheme="minorHAnsi" w:hAnsiTheme="minorHAnsi" w:cstheme="minorHAnsi"/>
          <w:w w:val="95"/>
          <w:sz w:val="20"/>
          <w:szCs w:val="20"/>
        </w:rPr>
        <w:t>ones de</w:t>
      </w:r>
      <w:r w:rsidRPr="00367AB3">
        <w:rPr>
          <w:rFonts w:asciiTheme="minorHAnsi" w:hAnsiTheme="minorHAnsi" w:cstheme="minorHAnsi"/>
          <w:w w:val="95"/>
          <w:sz w:val="20"/>
          <w:szCs w:val="20"/>
        </w:rPr>
        <w:t xml:space="preserve"> </w:t>
      </w:r>
      <w:r>
        <w:rPr>
          <w:rFonts w:asciiTheme="minorHAnsi" w:hAnsiTheme="minorHAnsi" w:cstheme="minorHAnsi"/>
          <w:w w:val="95"/>
          <w:sz w:val="20"/>
          <w:szCs w:val="20"/>
        </w:rPr>
        <w:t xml:space="preserve">todos </w:t>
      </w:r>
      <w:r w:rsidRPr="00367AB3">
        <w:rPr>
          <w:rFonts w:asciiTheme="minorHAnsi" w:hAnsiTheme="minorHAnsi" w:cstheme="minorHAnsi"/>
          <w:w w:val="95"/>
          <w:sz w:val="20"/>
          <w:szCs w:val="20"/>
        </w:rPr>
        <w:t xml:space="preserve">los rubros/categorías </w:t>
      </w:r>
      <w:r>
        <w:rPr>
          <w:rFonts w:asciiTheme="minorHAnsi" w:hAnsiTheme="minorHAnsi" w:cstheme="minorHAnsi"/>
          <w:w w:val="95"/>
          <w:sz w:val="20"/>
          <w:szCs w:val="20"/>
        </w:rPr>
        <w:t>del certamen</w:t>
      </w:r>
      <w:r w:rsidRPr="00367AB3">
        <w:rPr>
          <w:rFonts w:asciiTheme="minorHAnsi" w:hAnsiTheme="minorHAnsi" w:cstheme="minorHAnsi"/>
          <w:w w:val="95"/>
          <w:sz w:val="20"/>
          <w:szCs w:val="20"/>
        </w:rPr>
        <w:t>. El jurado otorgará</w:t>
      </w:r>
      <w:r w:rsidRPr="00367AB3">
        <w:rPr>
          <w:rFonts w:asciiTheme="minorHAnsi" w:hAnsiTheme="minorHAnsi" w:cstheme="minorHAnsi"/>
          <w:spacing w:val="-10"/>
          <w:sz w:val="20"/>
          <w:szCs w:val="20"/>
        </w:rPr>
        <w:t xml:space="preserve"> </w:t>
      </w:r>
      <w:r w:rsidRPr="00367AB3">
        <w:rPr>
          <w:rFonts w:asciiTheme="minorHAnsi" w:hAnsiTheme="minorHAnsi" w:cstheme="minorHAnsi"/>
          <w:sz w:val="20"/>
          <w:szCs w:val="20"/>
        </w:rPr>
        <w:t>cinco,</w:t>
      </w:r>
      <w:r w:rsidRPr="00367AB3">
        <w:rPr>
          <w:rFonts w:asciiTheme="minorHAnsi" w:hAnsiTheme="minorHAnsi" w:cstheme="minorHAnsi"/>
          <w:spacing w:val="-61"/>
          <w:sz w:val="20"/>
          <w:szCs w:val="20"/>
        </w:rPr>
        <w:t xml:space="preserve"> </w:t>
      </w:r>
      <w:r w:rsidRPr="00367AB3">
        <w:rPr>
          <w:rFonts w:asciiTheme="minorHAnsi" w:hAnsiTheme="minorHAnsi" w:cstheme="minorHAnsi"/>
          <w:sz w:val="20"/>
          <w:szCs w:val="20"/>
        </w:rPr>
        <w:t>tres y un punto respectivamente, dependiendo de si se les considera merecedores de</w:t>
      </w:r>
      <w:r>
        <w:rPr>
          <w:rFonts w:asciiTheme="minorHAnsi" w:hAnsiTheme="minorHAnsi" w:cstheme="minorHAnsi"/>
          <w:sz w:val="20"/>
          <w:szCs w:val="20"/>
        </w:rPr>
        <w:t xml:space="preserve">l primer </w:t>
      </w:r>
      <w:r w:rsidRPr="00367AB3">
        <w:rPr>
          <w:rFonts w:asciiTheme="minorHAnsi" w:hAnsiTheme="minorHAnsi" w:cstheme="minorHAnsi"/>
          <w:w w:val="95"/>
          <w:sz w:val="20"/>
          <w:szCs w:val="20"/>
        </w:rPr>
        <w:t>puesto</w:t>
      </w:r>
      <w:r w:rsidRPr="00367AB3">
        <w:rPr>
          <w:rFonts w:asciiTheme="minorHAnsi" w:hAnsiTheme="minorHAnsi" w:cstheme="minorHAnsi"/>
          <w:spacing w:val="-9"/>
          <w:w w:val="95"/>
          <w:sz w:val="20"/>
          <w:szCs w:val="20"/>
        </w:rPr>
        <w:t xml:space="preserve"> </w:t>
      </w:r>
      <w:r w:rsidRPr="00367AB3">
        <w:rPr>
          <w:rFonts w:asciiTheme="minorHAnsi" w:hAnsiTheme="minorHAnsi" w:cstheme="minorHAnsi"/>
          <w:w w:val="95"/>
          <w:sz w:val="20"/>
          <w:szCs w:val="20"/>
        </w:rPr>
        <w:t>(5</w:t>
      </w:r>
      <w:r w:rsidRPr="00367AB3">
        <w:rPr>
          <w:rFonts w:asciiTheme="minorHAnsi" w:hAnsiTheme="minorHAnsi" w:cstheme="minorHAnsi"/>
          <w:spacing w:val="-7"/>
          <w:w w:val="95"/>
          <w:sz w:val="20"/>
          <w:szCs w:val="20"/>
        </w:rPr>
        <w:t xml:space="preserve"> </w:t>
      </w:r>
      <w:r w:rsidRPr="00367AB3">
        <w:rPr>
          <w:rFonts w:asciiTheme="minorHAnsi" w:hAnsiTheme="minorHAnsi" w:cstheme="minorHAnsi"/>
          <w:w w:val="95"/>
          <w:sz w:val="20"/>
          <w:szCs w:val="20"/>
        </w:rPr>
        <w:t>puntos),</w:t>
      </w:r>
      <w:r w:rsidRPr="00367AB3">
        <w:rPr>
          <w:rFonts w:asciiTheme="minorHAnsi" w:hAnsiTheme="minorHAnsi" w:cstheme="minorHAnsi"/>
          <w:spacing w:val="-11"/>
          <w:w w:val="95"/>
          <w:sz w:val="20"/>
          <w:szCs w:val="20"/>
        </w:rPr>
        <w:t xml:space="preserve"> </w:t>
      </w:r>
      <w:r w:rsidRPr="00367AB3">
        <w:rPr>
          <w:rFonts w:asciiTheme="minorHAnsi" w:hAnsiTheme="minorHAnsi" w:cstheme="minorHAnsi"/>
          <w:w w:val="95"/>
          <w:sz w:val="20"/>
          <w:szCs w:val="20"/>
        </w:rPr>
        <w:t>del</w:t>
      </w:r>
      <w:r w:rsidRPr="00367AB3">
        <w:rPr>
          <w:rFonts w:asciiTheme="minorHAnsi" w:hAnsiTheme="minorHAnsi" w:cstheme="minorHAnsi"/>
          <w:spacing w:val="-6"/>
          <w:w w:val="95"/>
          <w:sz w:val="20"/>
          <w:szCs w:val="20"/>
        </w:rPr>
        <w:t xml:space="preserve"> </w:t>
      </w:r>
      <w:r w:rsidRPr="00367AB3">
        <w:rPr>
          <w:rFonts w:asciiTheme="minorHAnsi" w:hAnsiTheme="minorHAnsi" w:cstheme="minorHAnsi"/>
          <w:w w:val="95"/>
          <w:sz w:val="20"/>
          <w:szCs w:val="20"/>
        </w:rPr>
        <w:t>segundo</w:t>
      </w:r>
      <w:r w:rsidRPr="00367AB3">
        <w:rPr>
          <w:rFonts w:asciiTheme="minorHAnsi" w:hAnsiTheme="minorHAnsi" w:cstheme="minorHAnsi"/>
          <w:spacing w:val="-7"/>
          <w:w w:val="95"/>
          <w:sz w:val="20"/>
          <w:szCs w:val="20"/>
        </w:rPr>
        <w:t xml:space="preserve"> </w:t>
      </w:r>
      <w:r w:rsidRPr="00367AB3">
        <w:rPr>
          <w:rFonts w:asciiTheme="minorHAnsi" w:hAnsiTheme="minorHAnsi" w:cstheme="minorHAnsi"/>
          <w:w w:val="95"/>
          <w:sz w:val="20"/>
          <w:szCs w:val="20"/>
        </w:rPr>
        <w:t>(3</w:t>
      </w:r>
      <w:r w:rsidRPr="00367AB3">
        <w:rPr>
          <w:rFonts w:asciiTheme="minorHAnsi" w:hAnsiTheme="minorHAnsi" w:cstheme="minorHAnsi"/>
          <w:spacing w:val="-7"/>
          <w:w w:val="95"/>
          <w:sz w:val="20"/>
          <w:szCs w:val="20"/>
        </w:rPr>
        <w:t xml:space="preserve"> </w:t>
      </w:r>
      <w:r w:rsidRPr="00367AB3">
        <w:rPr>
          <w:rFonts w:asciiTheme="minorHAnsi" w:hAnsiTheme="minorHAnsi" w:cstheme="minorHAnsi"/>
          <w:w w:val="95"/>
          <w:sz w:val="20"/>
          <w:szCs w:val="20"/>
        </w:rPr>
        <w:t>puntos)</w:t>
      </w:r>
      <w:r w:rsidRPr="00367AB3">
        <w:rPr>
          <w:rFonts w:asciiTheme="minorHAnsi" w:hAnsiTheme="minorHAnsi" w:cstheme="minorHAnsi"/>
          <w:spacing w:val="-6"/>
          <w:w w:val="95"/>
          <w:sz w:val="20"/>
          <w:szCs w:val="20"/>
        </w:rPr>
        <w:t xml:space="preserve"> </w:t>
      </w:r>
      <w:r w:rsidRPr="00367AB3">
        <w:rPr>
          <w:rFonts w:asciiTheme="minorHAnsi" w:hAnsiTheme="minorHAnsi" w:cstheme="minorHAnsi"/>
          <w:w w:val="95"/>
          <w:sz w:val="20"/>
          <w:szCs w:val="20"/>
        </w:rPr>
        <w:t>o</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del</w:t>
      </w:r>
      <w:r w:rsidRPr="00367AB3">
        <w:rPr>
          <w:rFonts w:asciiTheme="minorHAnsi" w:hAnsiTheme="minorHAnsi" w:cstheme="minorHAnsi"/>
          <w:spacing w:val="-7"/>
          <w:w w:val="95"/>
          <w:sz w:val="20"/>
          <w:szCs w:val="20"/>
        </w:rPr>
        <w:t xml:space="preserve"> </w:t>
      </w:r>
      <w:r w:rsidRPr="00367AB3">
        <w:rPr>
          <w:rFonts w:asciiTheme="minorHAnsi" w:hAnsiTheme="minorHAnsi" w:cstheme="minorHAnsi"/>
          <w:w w:val="95"/>
          <w:sz w:val="20"/>
          <w:szCs w:val="20"/>
        </w:rPr>
        <w:t>tercero</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(1</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punto).</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 xml:space="preserve">Art. 15 El Premio se concederá al comercio, empresa y categoría/rubro </w:t>
      </w:r>
      <w:r w:rsidRPr="00367AB3">
        <w:rPr>
          <w:rFonts w:asciiTheme="minorHAnsi" w:hAnsiTheme="minorHAnsi" w:cstheme="minorHAnsi"/>
          <w:sz w:val="20"/>
          <w:szCs w:val="20"/>
        </w:rPr>
        <w:t>que</w:t>
      </w:r>
      <w:r w:rsidRPr="00367AB3">
        <w:rPr>
          <w:rFonts w:asciiTheme="minorHAnsi" w:hAnsiTheme="minorHAnsi" w:cstheme="minorHAnsi"/>
          <w:spacing w:val="-11"/>
          <w:sz w:val="20"/>
          <w:szCs w:val="20"/>
        </w:rPr>
        <w:t xml:space="preserve"> </w:t>
      </w:r>
      <w:r w:rsidRPr="00367AB3">
        <w:rPr>
          <w:rFonts w:asciiTheme="minorHAnsi" w:hAnsiTheme="minorHAnsi" w:cstheme="minorHAnsi"/>
          <w:sz w:val="20"/>
          <w:szCs w:val="20"/>
        </w:rPr>
        <w:t>reciba</w:t>
      </w:r>
      <w:r w:rsidRPr="00367AB3">
        <w:rPr>
          <w:rFonts w:asciiTheme="minorHAnsi" w:hAnsiTheme="minorHAnsi" w:cstheme="minorHAnsi"/>
          <w:spacing w:val="-11"/>
          <w:sz w:val="20"/>
          <w:szCs w:val="20"/>
        </w:rPr>
        <w:t xml:space="preserve"> </w:t>
      </w:r>
      <w:r w:rsidRPr="00367AB3">
        <w:rPr>
          <w:rFonts w:asciiTheme="minorHAnsi" w:hAnsiTheme="minorHAnsi" w:cstheme="minorHAnsi"/>
          <w:sz w:val="20"/>
          <w:szCs w:val="20"/>
        </w:rPr>
        <w:t>la</w:t>
      </w:r>
      <w:r w:rsidRPr="00367AB3">
        <w:rPr>
          <w:rFonts w:asciiTheme="minorHAnsi" w:hAnsiTheme="minorHAnsi" w:cstheme="minorHAnsi"/>
          <w:spacing w:val="-15"/>
          <w:sz w:val="20"/>
          <w:szCs w:val="20"/>
        </w:rPr>
        <w:t xml:space="preserve"> </w:t>
      </w:r>
      <w:r w:rsidRPr="00367AB3">
        <w:rPr>
          <w:rFonts w:asciiTheme="minorHAnsi" w:hAnsiTheme="minorHAnsi" w:cstheme="minorHAnsi"/>
          <w:b/>
          <w:sz w:val="20"/>
          <w:szCs w:val="20"/>
        </w:rPr>
        <w:t>mayor</w:t>
      </w:r>
      <w:r w:rsidRPr="00367AB3">
        <w:rPr>
          <w:rFonts w:asciiTheme="minorHAnsi" w:hAnsiTheme="minorHAnsi" w:cstheme="minorHAnsi"/>
          <w:b/>
          <w:spacing w:val="-6"/>
          <w:sz w:val="20"/>
          <w:szCs w:val="20"/>
        </w:rPr>
        <w:t xml:space="preserve"> </w:t>
      </w:r>
      <w:r w:rsidRPr="00367AB3">
        <w:rPr>
          <w:rFonts w:asciiTheme="minorHAnsi" w:hAnsiTheme="minorHAnsi" w:cstheme="minorHAnsi"/>
          <w:b/>
          <w:sz w:val="20"/>
          <w:szCs w:val="20"/>
        </w:rPr>
        <w:t>puntuación</w:t>
      </w:r>
      <w:r w:rsidRPr="00367AB3">
        <w:rPr>
          <w:rFonts w:asciiTheme="minorHAnsi" w:hAnsiTheme="minorHAnsi" w:cstheme="minorHAnsi"/>
          <w:sz w:val="20"/>
          <w:szCs w:val="20"/>
        </w:rPr>
        <w:t>,</w:t>
      </w:r>
      <w:r w:rsidRPr="00367AB3">
        <w:rPr>
          <w:rFonts w:asciiTheme="minorHAnsi" w:hAnsiTheme="minorHAnsi" w:cstheme="minorHAnsi"/>
          <w:spacing w:val="-10"/>
          <w:sz w:val="20"/>
          <w:szCs w:val="20"/>
        </w:rPr>
        <w:t xml:space="preserve"> </w:t>
      </w:r>
      <w:r w:rsidRPr="00367AB3">
        <w:rPr>
          <w:rFonts w:asciiTheme="minorHAnsi" w:hAnsiTheme="minorHAnsi" w:cstheme="minorHAnsi"/>
          <w:sz w:val="20"/>
          <w:szCs w:val="20"/>
        </w:rPr>
        <w:t>la</w:t>
      </w:r>
      <w:r w:rsidRPr="00367AB3">
        <w:rPr>
          <w:rFonts w:asciiTheme="minorHAnsi" w:hAnsiTheme="minorHAnsi" w:cstheme="minorHAnsi"/>
          <w:spacing w:val="-11"/>
          <w:sz w:val="20"/>
          <w:szCs w:val="20"/>
        </w:rPr>
        <w:t xml:space="preserve"> </w:t>
      </w:r>
      <w:r w:rsidRPr="00367AB3">
        <w:rPr>
          <w:rFonts w:asciiTheme="minorHAnsi" w:hAnsiTheme="minorHAnsi" w:cstheme="minorHAnsi"/>
          <w:sz w:val="20"/>
          <w:szCs w:val="20"/>
        </w:rPr>
        <w:t>cual</w:t>
      </w:r>
      <w:r w:rsidRPr="00367AB3">
        <w:rPr>
          <w:rFonts w:asciiTheme="minorHAnsi" w:hAnsiTheme="minorHAnsi" w:cstheme="minorHAnsi"/>
          <w:spacing w:val="-11"/>
          <w:sz w:val="20"/>
          <w:szCs w:val="20"/>
        </w:rPr>
        <w:t xml:space="preserve"> </w:t>
      </w:r>
      <w:r w:rsidRPr="00367AB3">
        <w:rPr>
          <w:rFonts w:asciiTheme="minorHAnsi" w:hAnsiTheme="minorHAnsi" w:cstheme="minorHAnsi"/>
          <w:sz w:val="20"/>
          <w:szCs w:val="20"/>
        </w:rPr>
        <w:t>se</w:t>
      </w:r>
      <w:r w:rsidRPr="00367AB3">
        <w:rPr>
          <w:rFonts w:asciiTheme="minorHAnsi" w:hAnsiTheme="minorHAnsi" w:cstheme="minorHAnsi"/>
          <w:spacing w:val="-10"/>
          <w:sz w:val="20"/>
          <w:szCs w:val="20"/>
        </w:rPr>
        <w:t xml:space="preserve"> </w:t>
      </w:r>
      <w:r w:rsidRPr="00367AB3">
        <w:rPr>
          <w:rFonts w:asciiTheme="minorHAnsi" w:hAnsiTheme="minorHAnsi" w:cstheme="minorHAnsi"/>
          <w:sz w:val="20"/>
          <w:szCs w:val="20"/>
        </w:rPr>
        <w:t>calculará</w:t>
      </w:r>
      <w:r w:rsidRPr="00367AB3">
        <w:rPr>
          <w:rFonts w:asciiTheme="minorHAnsi" w:hAnsiTheme="minorHAnsi" w:cstheme="minorHAnsi"/>
          <w:spacing w:val="-11"/>
          <w:sz w:val="20"/>
          <w:szCs w:val="20"/>
        </w:rPr>
        <w:t xml:space="preserve"> </w:t>
      </w:r>
      <w:r w:rsidRPr="00367AB3">
        <w:rPr>
          <w:rFonts w:asciiTheme="minorHAnsi" w:hAnsiTheme="minorHAnsi" w:cstheme="minorHAnsi"/>
          <w:sz w:val="20"/>
          <w:szCs w:val="20"/>
        </w:rPr>
        <w:t>mediante</w:t>
      </w:r>
      <w:r>
        <w:rPr>
          <w:rFonts w:asciiTheme="minorHAnsi" w:hAnsiTheme="minorHAnsi" w:cstheme="minorHAnsi"/>
          <w:sz w:val="20"/>
          <w:szCs w:val="20"/>
        </w:rPr>
        <w:t xml:space="preserve"> la aplicación </w:t>
      </w:r>
      <w:r w:rsidRPr="00367AB3">
        <w:rPr>
          <w:rFonts w:asciiTheme="minorHAnsi" w:hAnsiTheme="minorHAnsi" w:cstheme="minorHAnsi"/>
          <w:w w:val="95"/>
          <w:sz w:val="20"/>
          <w:szCs w:val="20"/>
        </w:rPr>
        <w:t xml:space="preserve">del procedimiento detallado </w:t>
      </w:r>
      <w:r w:rsidRPr="00367AB3">
        <w:rPr>
          <w:rFonts w:asciiTheme="minorHAnsi" w:hAnsiTheme="minorHAnsi" w:cstheme="minorHAnsi"/>
          <w:sz w:val="20"/>
          <w:szCs w:val="20"/>
        </w:rPr>
        <w:t>en</w:t>
      </w:r>
      <w:r w:rsidRPr="00367AB3">
        <w:rPr>
          <w:rFonts w:asciiTheme="minorHAnsi" w:hAnsiTheme="minorHAnsi" w:cstheme="minorHAnsi"/>
          <w:spacing w:val="-13"/>
          <w:sz w:val="20"/>
          <w:szCs w:val="20"/>
        </w:rPr>
        <w:t xml:space="preserve"> </w:t>
      </w:r>
      <w:r w:rsidRPr="00367AB3">
        <w:rPr>
          <w:rFonts w:asciiTheme="minorHAnsi" w:hAnsiTheme="minorHAnsi" w:cstheme="minorHAnsi"/>
          <w:sz w:val="20"/>
          <w:szCs w:val="20"/>
        </w:rPr>
        <w:t>el</w:t>
      </w:r>
      <w:r w:rsidRPr="00367AB3">
        <w:rPr>
          <w:rFonts w:asciiTheme="minorHAnsi" w:hAnsiTheme="minorHAnsi" w:cstheme="minorHAnsi"/>
          <w:spacing w:val="-12"/>
          <w:sz w:val="20"/>
          <w:szCs w:val="20"/>
        </w:rPr>
        <w:t xml:space="preserve"> </w:t>
      </w:r>
      <w:r w:rsidRPr="00367AB3">
        <w:rPr>
          <w:rFonts w:asciiTheme="minorHAnsi" w:hAnsiTheme="minorHAnsi" w:cstheme="minorHAnsi"/>
          <w:sz w:val="20"/>
          <w:szCs w:val="20"/>
        </w:rPr>
        <w:t>artículo</w:t>
      </w:r>
      <w:r w:rsidRPr="00367AB3">
        <w:rPr>
          <w:rFonts w:asciiTheme="minorHAnsi" w:hAnsiTheme="minorHAnsi" w:cstheme="minorHAnsi"/>
          <w:spacing w:val="-13"/>
          <w:sz w:val="20"/>
          <w:szCs w:val="20"/>
        </w:rPr>
        <w:t xml:space="preserve"> 14</w:t>
      </w:r>
      <w:r w:rsidRPr="00367AB3">
        <w:rPr>
          <w:rFonts w:asciiTheme="minorHAnsi" w:hAnsiTheme="minorHAnsi" w:cstheme="minorHAnsi"/>
          <w:sz w:val="20"/>
          <w:szCs w:val="20"/>
        </w:rPr>
        <w:t>.</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Art.</w:t>
      </w:r>
      <w:r w:rsidRPr="00367AB3">
        <w:rPr>
          <w:rFonts w:asciiTheme="minorHAnsi" w:hAnsiTheme="minorHAnsi" w:cstheme="minorHAnsi"/>
          <w:spacing w:val="2"/>
          <w:w w:val="95"/>
          <w:sz w:val="20"/>
          <w:szCs w:val="20"/>
        </w:rPr>
        <w:t xml:space="preserve"> </w:t>
      </w:r>
      <w:r w:rsidRPr="00444282">
        <w:rPr>
          <w:rFonts w:asciiTheme="minorHAnsi" w:hAnsiTheme="minorHAnsi" w:cstheme="minorHAnsi"/>
          <w:w w:val="95"/>
          <w:sz w:val="20"/>
          <w:szCs w:val="20"/>
        </w:rPr>
        <w:t>16</w:t>
      </w:r>
      <w:r w:rsidRPr="00444282">
        <w:rPr>
          <w:rFonts w:asciiTheme="minorHAnsi" w:hAnsiTheme="minorHAnsi" w:cstheme="minorHAnsi"/>
          <w:spacing w:val="52"/>
          <w:w w:val="95"/>
          <w:sz w:val="20"/>
          <w:szCs w:val="20"/>
        </w:rPr>
        <w:t xml:space="preserve"> </w:t>
      </w:r>
      <w:r w:rsidRPr="00444282">
        <w:rPr>
          <w:rFonts w:asciiTheme="minorHAnsi" w:hAnsiTheme="minorHAnsi" w:cstheme="minorHAnsi"/>
          <w:w w:val="95"/>
          <w:sz w:val="20"/>
          <w:szCs w:val="20"/>
        </w:rPr>
        <w:t>En</w:t>
      </w:r>
      <w:r w:rsidRPr="00444282">
        <w:rPr>
          <w:rFonts w:asciiTheme="minorHAnsi" w:hAnsiTheme="minorHAnsi" w:cstheme="minorHAnsi"/>
          <w:spacing w:val="-9"/>
          <w:w w:val="95"/>
          <w:sz w:val="20"/>
          <w:szCs w:val="20"/>
        </w:rPr>
        <w:t xml:space="preserve"> </w:t>
      </w:r>
      <w:r w:rsidRPr="00444282">
        <w:rPr>
          <w:rFonts w:asciiTheme="minorHAnsi" w:hAnsiTheme="minorHAnsi" w:cstheme="minorHAnsi"/>
          <w:w w:val="95"/>
          <w:sz w:val="20"/>
          <w:szCs w:val="20"/>
        </w:rPr>
        <w:t>caso</w:t>
      </w:r>
      <w:r w:rsidRPr="00444282">
        <w:rPr>
          <w:rFonts w:asciiTheme="minorHAnsi" w:hAnsiTheme="minorHAnsi" w:cstheme="minorHAnsi"/>
          <w:spacing w:val="-9"/>
          <w:w w:val="95"/>
          <w:sz w:val="20"/>
          <w:szCs w:val="20"/>
        </w:rPr>
        <w:t xml:space="preserve"> </w:t>
      </w:r>
      <w:r w:rsidRPr="00444282">
        <w:rPr>
          <w:rFonts w:asciiTheme="minorHAnsi" w:hAnsiTheme="minorHAnsi" w:cstheme="minorHAnsi"/>
          <w:w w:val="95"/>
          <w:sz w:val="20"/>
          <w:szCs w:val="20"/>
        </w:rPr>
        <w:t>de</w:t>
      </w:r>
      <w:r w:rsidRPr="00444282">
        <w:rPr>
          <w:rFonts w:asciiTheme="minorHAnsi" w:hAnsiTheme="minorHAnsi" w:cstheme="minorHAnsi"/>
          <w:spacing w:val="-11"/>
          <w:w w:val="95"/>
          <w:sz w:val="20"/>
          <w:szCs w:val="20"/>
        </w:rPr>
        <w:t xml:space="preserve"> </w:t>
      </w:r>
      <w:r w:rsidRPr="00444282">
        <w:rPr>
          <w:rFonts w:asciiTheme="minorHAnsi" w:hAnsiTheme="minorHAnsi" w:cstheme="minorHAnsi"/>
          <w:w w:val="95"/>
          <w:sz w:val="20"/>
          <w:szCs w:val="20"/>
        </w:rPr>
        <w:t>que</w:t>
      </w:r>
      <w:r w:rsidRPr="00444282">
        <w:rPr>
          <w:rFonts w:asciiTheme="minorHAnsi" w:hAnsiTheme="minorHAnsi" w:cstheme="minorHAnsi"/>
          <w:spacing w:val="-11"/>
          <w:w w:val="95"/>
          <w:sz w:val="20"/>
          <w:szCs w:val="20"/>
        </w:rPr>
        <w:t xml:space="preserve"> </w:t>
      </w:r>
      <w:r w:rsidRPr="00444282">
        <w:rPr>
          <w:rFonts w:asciiTheme="minorHAnsi" w:hAnsiTheme="minorHAnsi" w:cstheme="minorHAnsi"/>
          <w:w w:val="95"/>
          <w:sz w:val="20"/>
          <w:szCs w:val="20"/>
        </w:rPr>
        <w:t>haya</w:t>
      </w:r>
      <w:r w:rsidRPr="00444282">
        <w:rPr>
          <w:rFonts w:asciiTheme="minorHAnsi" w:hAnsiTheme="minorHAnsi" w:cstheme="minorHAnsi"/>
          <w:spacing w:val="-10"/>
          <w:w w:val="95"/>
          <w:sz w:val="20"/>
          <w:szCs w:val="20"/>
        </w:rPr>
        <w:t xml:space="preserve"> </w:t>
      </w:r>
      <w:r w:rsidRPr="00444282">
        <w:rPr>
          <w:rFonts w:asciiTheme="minorHAnsi" w:hAnsiTheme="minorHAnsi" w:cstheme="minorHAnsi"/>
          <w:w w:val="95"/>
          <w:sz w:val="20"/>
          <w:szCs w:val="20"/>
        </w:rPr>
        <w:t>un</w:t>
      </w:r>
      <w:r w:rsidRPr="00444282">
        <w:rPr>
          <w:rFonts w:asciiTheme="minorHAnsi" w:hAnsiTheme="minorHAnsi" w:cstheme="minorHAnsi"/>
          <w:spacing w:val="-11"/>
          <w:w w:val="95"/>
          <w:sz w:val="20"/>
          <w:szCs w:val="20"/>
        </w:rPr>
        <w:t xml:space="preserve"> </w:t>
      </w:r>
      <w:r w:rsidRPr="00444282">
        <w:rPr>
          <w:rFonts w:asciiTheme="minorHAnsi" w:hAnsiTheme="minorHAnsi" w:cstheme="minorHAnsi"/>
          <w:w w:val="95"/>
          <w:sz w:val="20"/>
          <w:szCs w:val="20"/>
        </w:rPr>
        <w:t>empate</w:t>
      </w:r>
      <w:r w:rsidRPr="00444282">
        <w:rPr>
          <w:rFonts w:asciiTheme="minorHAnsi" w:hAnsiTheme="minorHAnsi" w:cstheme="minorHAnsi"/>
          <w:spacing w:val="-9"/>
          <w:w w:val="95"/>
          <w:sz w:val="20"/>
          <w:szCs w:val="20"/>
        </w:rPr>
        <w:t xml:space="preserve"> </w:t>
      </w:r>
      <w:r w:rsidRPr="00444282">
        <w:rPr>
          <w:rFonts w:asciiTheme="minorHAnsi" w:hAnsiTheme="minorHAnsi" w:cstheme="minorHAnsi"/>
          <w:w w:val="95"/>
          <w:sz w:val="20"/>
          <w:szCs w:val="20"/>
        </w:rPr>
        <w:t>en</w:t>
      </w:r>
      <w:r w:rsidRPr="00444282">
        <w:rPr>
          <w:rFonts w:asciiTheme="minorHAnsi" w:hAnsiTheme="minorHAnsi" w:cstheme="minorHAnsi"/>
          <w:spacing w:val="-13"/>
          <w:w w:val="95"/>
          <w:sz w:val="20"/>
          <w:szCs w:val="20"/>
        </w:rPr>
        <w:t xml:space="preserve"> </w:t>
      </w:r>
      <w:r w:rsidRPr="00444282">
        <w:rPr>
          <w:rFonts w:asciiTheme="minorHAnsi" w:hAnsiTheme="minorHAnsi" w:cstheme="minorHAnsi"/>
          <w:w w:val="95"/>
          <w:sz w:val="20"/>
          <w:szCs w:val="20"/>
        </w:rPr>
        <w:t>la</w:t>
      </w:r>
      <w:r w:rsidRPr="00444282">
        <w:rPr>
          <w:rFonts w:asciiTheme="minorHAnsi" w:hAnsiTheme="minorHAnsi" w:cstheme="minorHAnsi"/>
          <w:spacing w:val="-10"/>
          <w:w w:val="95"/>
          <w:sz w:val="20"/>
          <w:szCs w:val="20"/>
        </w:rPr>
        <w:t xml:space="preserve"> </w:t>
      </w:r>
      <w:r w:rsidRPr="00444282">
        <w:rPr>
          <w:rFonts w:asciiTheme="minorHAnsi" w:hAnsiTheme="minorHAnsi" w:cstheme="minorHAnsi"/>
          <w:w w:val="95"/>
          <w:sz w:val="20"/>
          <w:szCs w:val="20"/>
        </w:rPr>
        <w:t>primera</w:t>
      </w:r>
      <w:r w:rsidRPr="00444282">
        <w:rPr>
          <w:rFonts w:asciiTheme="minorHAnsi" w:hAnsiTheme="minorHAnsi" w:cstheme="minorHAnsi"/>
          <w:spacing w:val="-10"/>
          <w:w w:val="95"/>
          <w:sz w:val="20"/>
          <w:szCs w:val="20"/>
        </w:rPr>
        <w:t xml:space="preserve"> </w:t>
      </w:r>
      <w:r w:rsidRPr="00444282">
        <w:rPr>
          <w:rFonts w:asciiTheme="minorHAnsi" w:hAnsiTheme="minorHAnsi" w:cstheme="minorHAnsi"/>
          <w:w w:val="95"/>
          <w:sz w:val="20"/>
          <w:szCs w:val="20"/>
        </w:rPr>
        <w:t>posición</w:t>
      </w:r>
      <w:r w:rsidRPr="00444282">
        <w:rPr>
          <w:rFonts w:asciiTheme="minorHAnsi" w:hAnsiTheme="minorHAnsi" w:cstheme="minorHAnsi"/>
          <w:spacing w:val="-9"/>
          <w:w w:val="95"/>
          <w:sz w:val="20"/>
          <w:szCs w:val="20"/>
        </w:rPr>
        <w:t xml:space="preserve"> </w:t>
      </w:r>
      <w:r w:rsidRPr="00444282">
        <w:rPr>
          <w:rFonts w:asciiTheme="minorHAnsi" w:hAnsiTheme="minorHAnsi" w:cstheme="minorHAnsi"/>
          <w:w w:val="95"/>
          <w:sz w:val="20"/>
          <w:szCs w:val="20"/>
        </w:rPr>
        <w:t>después</w:t>
      </w:r>
      <w:r w:rsidRPr="00444282">
        <w:rPr>
          <w:rFonts w:asciiTheme="minorHAnsi" w:hAnsiTheme="minorHAnsi" w:cstheme="minorHAnsi"/>
          <w:spacing w:val="-11"/>
          <w:w w:val="95"/>
          <w:sz w:val="20"/>
          <w:szCs w:val="20"/>
        </w:rPr>
        <w:t xml:space="preserve"> </w:t>
      </w:r>
      <w:r w:rsidRPr="00444282">
        <w:rPr>
          <w:rFonts w:asciiTheme="minorHAnsi" w:hAnsiTheme="minorHAnsi" w:cstheme="minorHAnsi"/>
          <w:w w:val="95"/>
          <w:sz w:val="20"/>
          <w:szCs w:val="20"/>
        </w:rPr>
        <w:t>de</w:t>
      </w:r>
      <w:r w:rsidRPr="00444282">
        <w:rPr>
          <w:rFonts w:asciiTheme="minorHAnsi" w:hAnsiTheme="minorHAnsi" w:cstheme="minorHAnsi"/>
          <w:spacing w:val="-11"/>
          <w:w w:val="95"/>
          <w:sz w:val="20"/>
          <w:szCs w:val="20"/>
        </w:rPr>
        <w:t xml:space="preserve"> </w:t>
      </w:r>
      <w:r w:rsidRPr="00444282">
        <w:rPr>
          <w:rFonts w:asciiTheme="minorHAnsi" w:hAnsiTheme="minorHAnsi" w:cstheme="minorHAnsi"/>
          <w:w w:val="95"/>
          <w:sz w:val="20"/>
          <w:szCs w:val="20"/>
        </w:rPr>
        <w:t>aplicar</w:t>
      </w:r>
      <w:r w:rsidRPr="00444282">
        <w:rPr>
          <w:rFonts w:asciiTheme="minorHAnsi" w:hAnsiTheme="minorHAnsi" w:cstheme="minorHAnsi"/>
          <w:spacing w:val="-10"/>
          <w:w w:val="95"/>
          <w:sz w:val="20"/>
          <w:szCs w:val="20"/>
        </w:rPr>
        <w:t xml:space="preserve"> </w:t>
      </w:r>
      <w:r w:rsidRPr="00444282">
        <w:rPr>
          <w:rFonts w:asciiTheme="minorHAnsi" w:hAnsiTheme="minorHAnsi" w:cstheme="minorHAnsi"/>
          <w:w w:val="95"/>
          <w:sz w:val="20"/>
          <w:szCs w:val="20"/>
        </w:rPr>
        <w:t>el</w:t>
      </w:r>
      <w:r w:rsidRPr="00444282">
        <w:rPr>
          <w:rFonts w:asciiTheme="minorHAnsi" w:hAnsiTheme="minorHAnsi" w:cstheme="minorHAnsi"/>
          <w:spacing w:val="-13"/>
          <w:w w:val="95"/>
          <w:sz w:val="20"/>
          <w:szCs w:val="20"/>
        </w:rPr>
        <w:t xml:space="preserve"> </w:t>
      </w:r>
      <w:r w:rsidRPr="00444282">
        <w:rPr>
          <w:rFonts w:asciiTheme="minorHAnsi" w:hAnsiTheme="minorHAnsi" w:cstheme="minorHAnsi"/>
          <w:w w:val="95"/>
          <w:sz w:val="20"/>
          <w:szCs w:val="20"/>
        </w:rPr>
        <w:t>procedimiento detallado en el art 14, el comercio/empresa de la categoría/rubro que haya</w:t>
      </w:r>
      <w:r w:rsidRPr="00444282">
        <w:rPr>
          <w:rFonts w:asciiTheme="minorHAnsi" w:hAnsiTheme="minorHAnsi" w:cstheme="minorHAnsi"/>
          <w:spacing w:val="1"/>
          <w:w w:val="95"/>
          <w:sz w:val="20"/>
          <w:szCs w:val="20"/>
        </w:rPr>
        <w:t xml:space="preserve"> </w:t>
      </w:r>
      <w:r w:rsidRPr="00444282">
        <w:rPr>
          <w:rFonts w:asciiTheme="minorHAnsi" w:hAnsiTheme="minorHAnsi" w:cstheme="minorHAnsi"/>
          <w:w w:val="95"/>
          <w:sz w:val="20"/>
          <w:szCs w:val="20"/>
        </w:rPr>
        <w:t>obtenido más veces «cinco puntos» en los votos emitidos por el jurado</w:t>
      </w:r>
      <w:r w:rsidRPr="00444282">
        <w:rPr>
          <w:rFonts w:asciiTheme="minorHAnsi" w:hAnsiTheme="minorHAnsi" w:cstheme="minorHAnsi"/>
          <w:spacing w:val="-5"/>
          <w:w w:val="95"/>
          <w:sz w:val="20"/>
          <w:szCs w:val="20"/>
        </w:rPr>
        <w:t xml:space="preserve"> </w:t>
      </w:r>
      <w:r w:rsidRPr="00444282">
        <w:rPr>
          <w:rFonts w:asciiTheme="minorHAnsi" w:hAnsiTheme="minorHAnsi" w:cstheme="minorHAnsi"/>
          <w:w w:val="95"/>
          <w:sz w:val="20"/>
          <w:szCs w:val="20"/>
        </w:rPr>
        <w:t xml:space="preserve">será merecedor </w:t>
      </w:r>
      <w:r>
        <w:rPr>
          <w:rFonts w:asciiTheme="minorHAnsi" w:hAnsiTheme="minorHAnsi" w:cstheme="minorHAnsi"/>
          <w:w w:val="95"/>
          <w:sz w:val="20"/>
          <w:szCs w:val="20"/>
        </w:rPr>
        <w:t>d</w:t>
      </w:r>
      <w:r w:rsidRPr="00444282">
        <w:rPr>
          <w:rFonts w:asciiTheme="minorHAnsi" w:hAnsiTheme="minorHAnsi" w:cstheme="minorHAnsi"/>
          <w:w w:val="95"/>
          <w:sz w:val="20"/>
          <w:szCs w:val="20"/>
        </w:rPr>
        <w:t>el Premio correspondiente para la edición 2025. En caso de que persista el</w:t>
      </w:r>
      <w:r w:rsidRPr="00444282">
        <w:rPr>
          <w:rFonts w:asciiTheme="minorHAnsi" w:hAnsiTheme="minorHAnsi" w:cstheme="minorHAnsi"/>
          <w:spacing w:val="1"/>
          <w:w w:val="95"/>
          <w:sz w:val="20"/>
          <w:szCs w:val="20"/>
        </w:rPr>
        <w:t xml:space="preserve"> </w:t>
      </w:r>
      <w:r w:rsidRPr="00444282">
        <w:rPr>
          <w:rFonts w:asciiTheme="minorHAnsi" w:hAnsiTheme="minorHAnsi" w:cstheme="minorHAnsi"/>
          <w:w w:val="95"/>
          <w:sz w:val="20"/>
          <w:szCs w:val="20"/>
        </w:rPr>
        <w:t>empate</w:t>
      </w:r>
      <w:r>
        <w:rPr>
          <w:rFonts w:asciiTheme="minorHAnsi" w:hAnsiTheme="minorHAnsi" w:cstheme="minorHAnsi"/>
          <w:spacing w:val="6"/>
          <w:w w:val="95"/>
          <w:sz w:val="20"/>
          <w:szCs w:val="20"/>
        </w:rPr>
        <w:t xml:space="preserve">, </w:t>
      </w:r>
      <w:r>
        <w:rPr>
          <w:rFonts w:asciiTheme="minorHAnsi" w:hAnsiTheme="minorHAnsi" w:cstheme="minorHAnsi"/>
          <w:w w:val="95"/>
          <w:sz w:val="20"/>
          <w:szCs w:val="20"/>
        </w:rPr>
        <w:t>lo será quien</w:t>
      </w:r>
      <w:r w:rsidRPr="00444282">
        <w:rPr>
          <w:rFonts w:asciiTheme="minorHAnsi" w:hAnsiTheme="minorHAnsi" w:cstheme="minorHAnsi"/>
          <w:spacing w:val="-5"/>
          <w:w w:val="95"/>
          <w:sz w:val="20"/>
          <w:szCs w:val="20"/>
        </w:rPr>
        <w:t xml:space="preserve"> </w:t>
      </w:r>
      <w:r w:rsidRPr="00444282">
        <w:rPr>
          <w:rFonts w:asciiTheme="minorHAnsi" w:hAnsiTheme="minorHAnsi" w:cstheme="minorHAnsi"/>
          <w:w w:val="95"/>
          <w:sz w:val="20"/>
          <w:szCs w:val="20"/>
        </w:rPr>
        <w:t>haya</w:t>
      </w:r>
      <w:r w:rsidRPr="00444282">
        <w:rPr>
          <w:rFonts w:asciiTheme="minorHAnsi" w:hAnsiTheme="minorHAnsi" w:cstheme="minorHAnsi"/>
          <w:spacing w:val="-7"/>
          <w:w w:val="95"/>
          <w:sz w:val="20"/>
          <w:szCs w:val="20"/>
        </w:rPr>
        <w:t xml:space="preserve"> </w:t>
      </w:r>
      <w:r w:rsidRPr="00444282">
        <w:rPr>
          <w:rFonts w:asciiTheme="minorHAnsi" w:hAnsiTheme="minorHAnsi" w:cstheme="minorHAnsi"/>
          <w:w w:val="95"/>
          <w:sz w:val="20"/>
          <w:szCs w:val="20"/>
        </w:rPr>
        <w:t>obtenido</w:t>
      </w:r>
      <w:r w:rsidRPr="00444282">
        <w:rPr>
          <w:rFonts w:asciiTheme="minorHAnsi" w:hAnsiTheme="minorHAnsi" w:cstheme="minorHAnsi"/>
          <w:spacing w:val="-7"/>
          <w:w w:val="95"/>
          <w:sz w:val="20"/>
          <w:szCs w:val="20"/>
        </w:rPr>
        <w:t xml:space="preserve"> </w:t>
      </w:r>
      <w:r w:rsidRPr="00444282">
        <w:rPr>
          <w:rFonts w:asciiTheme="minorHAnsi" w:hAnsiTheme="minorHAnsi" w:cstheme="minorHAnsi"/>
          <w:w w:val="95"/>
          <w:sz w:val="20"/>
          <w:szCs w:val="20"/>
        </w:rPr>
        <w:t>más</w:t>
      </w:r>
      <w:r w:rsidRPr="00444282">
        <w:rPr>
          <w:rFonts w:asciiTheme="minorHAnsi" w:hAnsiTheme="minorHAnsi" w:cstheme="minorHAnsi"/>
          <w:spacing w:val="-5"/>
          <w:w w:val="95"/>
          <w:sz w:val="20"/>
          <w:szCs w:val="20"/>
        </w:rPr>
        <w:t xml:space="preserve"> </w:t>
      </w:r>
      <w:r w:rsidRPr="00444282">
        <w:rPr>
          <w:rFonts w:asciiTheme="minorHAnsi" w:hAnsiTheme="minorHAnsi" w:cstheme="minorHAnsi"/>
          <w:w w:val="95"/>
          <w:sz w:val="20"/>
          <w:szCs w:val="20"/>
        </w:rPr>
        <w:t>veces</w:t>
      </w:r>
      <w:r w:rsidRPr="00444282">
        <w:rPr>
          <w:rFonts w:asciiTheme="minorHAnsi" w:hAnsiTheme="minorHAnsi" w:cstheme="minorHAnsi"/>
          <w:spacing w:val="-2"/>
          <w:w w:val="95"/>
          <w:sz w:val="20"/>
          <w:szCs w:val="20"/>
        </w:rPr>
        <w:t xml:space="preserve"> </w:t>
      </w:r>
      <w:r w:rsidRPr="00444282">
        <w:rPr>
          <w:rFonts w:asciiTheme="minorHAnsi" w:hAnsiTheme="minorHAnsi" w:cstheme="minorHAnsi"/>
          <w:w w:val="95"/>
          <w:sz w:val="20"/>
          <w:szCs w:val="20"/>
        </w:rPr>
        <w:t>«tres</w:t>
      </w:r>
      <w:r w:rsidRPr="00444282">
        <w:rPr>
          <w:rFonts w:asciiTheme="minorHAnsi" w:hAnsiTheme="minorHAnsi" w:cstheme="minorHAnsi"/>
          <w:spacing w:val="-6"/>
          <w:w w:val="95"/>
          <w:sz w:val="20"/>
          <w:szCs w:val="20"/>
        </w:rPr>
        <w:t xml:space="preserve"> </w:t>
      </w:r>
      <w:r w:rsidRPr="00444282">
        <w:rPr>
          <w:rFonts w:asciiTheme="minorHAnsi" w:hAnsiTheme="minorHAnsi" w:cstheme="minorHAnsi"/>
          <w:w w:val="95"/>
          <w:sz w:val="20"/>
          <w:szCs w:val="20"/>
        </w:rPr>
        <w:t>puntos»</w:t>
      </w:r>
      <w:r w:rsidRPr="00444282">
        <w:rPr>
          <w:rFonts w:asciiTheme="minorHAnsi" w:hAnsiTheme="minorHAnsi" w:cstheme="minorHAnsi"/>
          <w:spacing w:val="-6"/>
          <w:w w:val="95"/>
          <w:sz w:val="20"/>
          <w:szCs w:val="20"/>
        </w:rPr>
        <w:t xml:space="preserve"> </w:t>
      </w:r>
      <w:r w:rsidRPr="00444282">
        <w:rPr>
          <w:rFonts w:asciiTheme="minorHAnsi" w:hAnsiTheme="minorHAnsi" w:cstheme="minorHAnsi"/>
          <w:w w:val="95"/>
          <w:sz w:val="20"/>
          <w:szCs w:val="20"/>
        </w:rPr>
        <w:t>en</w:t>
      </w:r>
      <w:r w:rsidRPr="00444282">
        <w:rPr>
          <w:rFonts w:asciiTheme="minorHAnsi" w:hAnsiTheme="minorHAnsi" w:cstheme="minorHAnsi"/>
          <w:spacing w:val="-7"/>
          <w:w w:val="95"/>
          <w:sz w:val="20"/>
          <w:szCs w:val="20"/>
        </w:rPr>
        <w:t xml:space="preserve"> </w:t>
      </w:r>
      <w:r w:rsidRPr="00444282">
        <w:rPr>
          <w:rFonts w:asciiTheme="minorHAnsi" w:hAnsiTheme="minorHAnsi" w:cstheme="minorHAnsi"/>
          <w:w w:val="95"/>
          <w:sz w:val="20"/>
          <w:szCs w:val="20"/>
        </w:rPr>
        <w:t>los</w:t>
      </w:r>
      <w:r w:rsidRPr="00444282">
        <w:rPr>
          <w:rFonts w:asciiTheme="minorHAnsi" w:hAnsiTheme="minorHAnsi" w:cstheme="minorHAnsi"/>
          <w:spacing w:val="-8"/>
          <w:w w:val="95"/>
          <w:sz w:val="20"/>
          <w:szCs w:val="20"/>
        </w:rPr>
        <w:t xml:space="preserve"> </w:t>
      </w:r>
      <w:r w:rsidRPr="00444282">
        <w:rPr>
          <w:rFonts w:asciiTheme="minorHAnsi" w:hAnsiTheme="minorHAnsi" w:cstheme="minorHAnsi"/>
          <w:w w:val="95"/>
          <w:sz w:val="20"/>
          <w:szCs w:val="20"/>
        </w:rPr>
        <w:t>votos</w:t>
      </w:r>
      <w:r w:rsidRPr="00444282">
        <w:rPr>
          <w:rFonts w:asciiTheme="minorHAnsi" w:hAnsiTheme="minorHAnsi" w:cstheme="minorHAnsi"/>
          <w:spacing w:val="-5"/>
          <w:w w:val="95"/>
          <w:sz w:val="20"/>
          <w:szCs w:val="20"/>
        </w:rPr>
        <w:t xml:space="preserve"> </w:t>
      </w:r>
      <w:r w:rsidRPr="00444282">
        <w:rPr>
          <w:rFonts w:asciiTheme="minorHAnsi" w:hAnsiTheme="minorHAnsi" w:cstheme="minorHAnsi"/>
          <w:w w:val="95"/>
          <w:sz w:val="20"/>
          <w:szCs w:val="20"/>
        </w:rPr>
        <w:t>emitidos</w:t>
      </w:r>
      <w:r w:rsidRPr="00444282">
        <w:rPr>
          <w:rFonts w:asciiTheme="minorHAnsi" w:hAnsiTheme="minorHAnsi" w:cstheme="minorHAnsi"/>
          <w:spacing w:val="-12"/>
          <w:w w:val="95"/>
          <w:sz w:val="20"/>
          <w:szCs w:val="20"/>
        </w:rPr>
        <w:t xml:space="preserve"> </w:t>
      </w:r>
      <w:r w:rsidRPr="00444282">
        <w:rPr>
          <w:rFonts w:asciiTheme="minorHAnsi" w:hAnsiTheme="minorHAnsi" w:cstheme="minorHAnsi"/>
          <w:w w:val="95"/>
          <w:sz w:val="20"/>
          <w:szCs w:val="20"/>
        </w:rPr>
        <w:t>por</w:t>
      </w:r>
      <w:r w:rsidRPr="00444282">
        <w:rPr>
          <w:rFonts w:asciiTheme="minorHAnsi" w:hAnsiTheme="minorHAnsi" w:cstheme="minorHAnsi"/>
          <w:spacing w:val="-6"/>
          <w:w w:val="95"/>
          <w:sz w:val="20"/>
          <w:szCs w:val="20"/>
        </w:rPr>
        <w:t xml:space="preserve"> </w:t>
      </w:r>
      <w:r w:rsidRPr="00444282">
        <w:rPr>
          <w:rFonts w:asciiTheme="minorHAnsi" w:hAnsiTheme="minorHAnsi" w:cstheme="minorHAnsi"/>
          <w:w w:val="95"/>
          <w:sz w:val="20"/>
          <w:szCs w:val="20"/>
        </w:rPr>
        <w:t>el jurado</w:t>
      </w:r>
      <w:r>
        <w:rPr>
          <w:rFonts w:asciiTheme="minorHAnsi" w:hAnsiTheme="minorHAnsi" w:cstheme="minorHAnsi"/>
          <w:w w:val="95"/>
          <w:sz w:val="20"/>
          <w:szCs w:val="20"/>
        </w:rPr>
        <w:t xml:space="preserve">. Si se mantiene la igualdad </w:t>
      </w:r>
      <w:r w:rsidRPr="00444282">
        <w:rPr>
          <w:rFonts w:asciiTheme="minorHAnsi" w:hAnsiTheme="minorHAnsi" w:cstheme="minorHAnsi"/>
          <w:w w:val="95"/>
          <w:sz w:val="20"/>
          <w:szCs w:val="20"/>
        </w:rPr>
        <w:t>los</w:t>
      </w:r>
      <w:r w:rsidRPr="00444282">
        <w:rPr>
          <w:rFonts w:asciiTheme="minorHAnsi" w:hAnsiTheme="minorHAnsi" w:cstheme="minorHAnsi"/>
          <w:spacing w:val="-3"/>
          <w:w w:val="95"/>
          <w:sz w:val="20"/>
          <w:szCs w:val="20"/>
        </w:rPr>
        <w:t xml:space="preserve"> </w:t>
      </w:r>
      <w:r w:rsidRPr="00444282">
        <w:rPr>
          <w:rFonts w:asciiTheme="minorHAnsi" w:hAnsiTheme="minorHAnsi" w:cstheme="minorHAnsi"/>
          <w:w w:val="95"/>
          <w:sz w:val="20"/>
          <w:szCs w:val="20"/>
        </w:rPr>
        <w:t>dos</w:t>
      </w:r>
      <w:r w:rsidRPr="00444282">
        <w:rPr>
          <w:rFonts w:asciiTheme="minorHAnsi" w:hAnsiTheme="minorHAnsi" w:cstheme="minorHAnsi"/>
          <w:spacing w:val="-5"/>
          <w:w w:val="95"/>
          <w:sz w:val="20"/>
          <w:szCs w:val="20"/>
        </w:rPr>
        <w:t xml:space="preserve"> </w:t>
      </w:r>
      <w:r w:rsidRPr="00444282">
        <w:rPr>
          <w:rFonts w:asciiTheme="minorHAnsi" w:hAnsiTheme="minorHAnsi" w:cstheme="minorHAnsi"/>
          <w:w w:val="95"/>
          <w:sz w:val="20"/>
          <w:szCs w:val="20"/>
        </w:rPr>
        <w:t>nominados</w:t>
      </w:r>
      <w:r w:rsidRPr="00444282">
        <w:rPr>
          <w:rFonts w:asciiTheme="minorHAnsi" w:hAnsiTheme="minorHAnsi" w:cstheme="minorHAnsi"/>
          <w:spacing w:val="-3"/>
          <w:w w:val="95"/>
          <w:sz w:val="20"/>
          <w:szCs w:val="20"/>
        </w:rPr>
        <w:t xml:space="preserve"> </w:t>
      </w:r>
      <w:r w:rsidRPr="00444282">
        <w:rPr>
          <w:rFonts w:asciiTheme="minorHAnsi" w:hAnsiTheme="minorHAnsi" w:cstheme="minorHAnsi"/>
          <w:w w:val="95"/>
          <w:sz w:val="20"/>
          <w:szCs w:val="20"/>
        </w:rPr>
        <w:t>en</w:t>
      </w:r>
      <w:r w:rsidRPr="00444282">
        <w:rPr>
          <w:rFonts w:asciiTheme="minorHAnsi" w:hAnsiTheme="minorHAnsi" w:cstheme="minorHAnsi"/>
          <w:spacing w:val="-3"/>
          <w:w w:val="95"/>
          <w:sz w:val="20"/>
          <w:szCs w:val="20"/>
        </w:rPr>
        <w:t xml:space="preserve"> </w:t>
      </w:r>
      <w:r w:rsidRPr="00444282">
        <w:rPr>
          <w:rFonts w:asciiTheme="minorHAnsi" w:hAnsiTheme="minorHAnsi" w:cstheme="minorHAnsi"/>
          <w:w w:val="95"/>
          <w:sz w:val="20"/>
          <w:szCs w:val="20"/>
        </w:rPr>
        <w:t>el</w:t>
      </w:r>
      <w:r w:rsidRPr="00444282">
        <w:rPr>
          <w:rFonts w:asciiTheme="minorHAnsi" w:hAnsiTheme="minorHAnsi" w:cstheme="minorHAnsi"/>
          <w:spacing w:val="-4"/>
          <w:w w:val="95"/>
          <w:sz w:val="20"/>
          <w:szCs w:val="20"/>
        </w:rPr>
        <w:t xml:space="preserve"> </w:t>
      </w:r>
      <w:r w:rsidRPr="00444282">
        <w:rPr>
          <w:rFonts w:asciiTheme="minorHAnsi" w:hAnsiTheme="minorHAnsi" w:cstheme="minorHAnsi"/>
          <w:w w:val="95"/>
          <w:sz w:val="20"/>
          <w:szCs w:val="20"/>
        </w:rPr>
        <w:t>primer</w:t>
      </w:r>
      <w:r w:rsidRPr="00444282">
        <w:rPr>
          <w:rFonts w:asciiTheme="minorHAnsi" w:hAnsiTheme="minorHAnsi" w:cstheme="minorHAnsi"/>
          <w:spacing w:val="-6"/>
          <w:w w:val="95"/>
          <w:sz w:val="20"/>
          <w:szCs w:val="20"/>
        </w:rPr>
        <w:t xml:space="preserve"> </w:t>
      </w:r>
      <w:r w:rsidRPr="00444282">
        <w:rPr>
          <w:rFonts w:asciiTheme="minorHAnsi" w:hAnsiTheme="minorHAnsi" w:cstheme="minorHAnsi"/>
          <w:w w:val="95"/>
          <w:sz w:val="20"/>
          <w:szCs w:val="20"/>
        </w:rPr>
        <w:t>puesto</w:t>
      </w:r>
      <w:r w:rsidRPr="00444282">
        <w:rPr>
          <w:rFonts w:asciiTheme="minorHAnsi" w:hAnsiTheme="minorHAnsi" w:cstheme="minorHAnsi"/>
          <w:spacing w:val="-6"/>
          <w:w w:val="95"/>
          <w:sz w:val="20"/>
          <w:szCs w:val="20"/>
        </w:rPr>
        <w:t xml:space="preserve"> </w:t>
      </w:r>
      <w:r w:rsidRPr="00444282">
        <w:rPr>
          <w:rFonts w:asciiTheme="minorHAnsi" w:hAnsiTheme="minorHAnsi" w:cstheme="minorHAnsi"/>
          <w:w w:val="95"/>
          <w:sz w:val="20"/>
          <w:szCs w:val="20"/>
        </w:rPr>
        <w:t>recibirán</w:t>
      </w:r>
      <w:r w:rsidRPr="00444282">
        <w:rPr>
          <w:rFonts w:asciiTheme="minorHAnsi" w:hAnsiTheme="minorHAnsi" w:cstheme="minorHAnsi"/>
          <w:spacing w:val="-4"/>
          <w:w w:val="95"/>
          <w:sz w:val="20"/>
          <w:szCs w:val="20"/>
        </w:rPr>
        <w:t xml:space="preserve"> </w:t>
      </w:r>
      <w:r w:rsidRPr="00444282">
        <w:rPr>
          <w:rFonts w:asciiTheme="minorHAnsi" w:hAnsiTheme="minorHAnsi" w:cstheme="minorHAnsi"/>
          <w:w w:val="95"/>
          <w:sz w:val="20"/>
          <w:szCs w:val="20"/>
        </w:rPr>
        <w:t>el</w:t>
      </w:r>
      <w:r w:rsidRPr="00444282">
        <w:rPr>
          <w:rFonts w:asciiTheme="minorHAnsi" w:hAnsiTheme="minorHAnsi" w:cstheme="minorHAnsi"/>
          <w:spacing w:val="-4"/>
          <w:w w:val="95"/>
          <w:sz w:val="20"/>
          <w:szCs w:val="20"/>
        </w:rPr>
        <w:t xml:space="preserve"> </w:t>
      </w:r>
      <w:r w:rsidRPr="00444282">
        <w:rPr>
          <w:rFonts w:asciiTheme="minorHAnsi" w:hAnsiTheme="minorHAnsi" w:cstheme="minorHAnsi"/>
          <w:w w:val="95"/>
          <w:sz w:val="20"/>
          <w:szCs w:val="20"/>
        </w:rPr>
        <w:t>Premio</w:t>
      </w:r>
      <w:r w:rsidRPr="00444282">
        <w:rPr>
          <w:rFonts w:asciiTheme="minorHAnsi" w:hAnsiTheme="minorHAnsi" w:cstheme="minorHAnsi"/>
          <w:spacing w:val="-4"/>
          <w:w w:val="95"/>
          <w:sz w:val="20"/>
          <w:szCs w:val="20"/>
        </w:rPr>
        <w:t xml:space="preserve"> </w:t>
      </w:r>
      <w:r w:rsidRPr="00444282">
        <w:rPr>
          <w:rFonts w:asciiTheme="minorHAnsi" w:hAnsiTheme="minorHAnsi" w:cstheme="minorHAnsi"/>
          <w:w w:val="95"/>
          <w:sz w:val="20"/>
          <w:szCs w:val="20"/>
        </w:rPr>
        <w:t>por igual</w:t>
      </w:r>
      <w:r>
        <w:rPr>
          <w:rFonts w:asciiTheme="minorHAnsi" w:hAnsiTheme="minorHAnsi" w:cstheme="minorHAnsi"/>
          <w:w w:val="95"/>
          <w:sz w:val="20"/>
          <w:szCs w:val="20"/>
        </w:rPr>
        <w:t xml:space="preserve">. </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Art.</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17</w:t>
      </w:r>
      <w:r w:rsidRPr="00367AB3">
        <w:rPr>
          <w:rFonts w:asciiTheme="minorHAnsi" w:hAnsiTheme="minorHAnsi" w:cstheme="minorHAnsi"/>
          <w:spacing w:val="44"/>
          <w:w w:val="95"/>
          <w:sz w:val="20"/>
          <w:szCs w:val="20"/>
        </w:rPr>
        <w:t xml:space="preserve"> </w:t>
      </w:r>
      <w:r w:rsidRPr="00367AB3">
        <w:rPr>
          <w:rFonts w:asciiTheme="minorHAnsi" w:hAnsiTheme="minorHAnsi" w:cstheme="minorHAnsi"/>
          <w:w w:val="95"/>
          <w:sz w:val="20"/>
          <w:szCs w:val="20"/>
        </w:rPr>
        <w:t>Todos</w:t>
      </w:r>
      <w:r w:rsidRPr="00367AB3">
        <w:rPr>
          <w:rFonts w:asciiTheme="minorHAnsi" w:hAnsiTheme="minorHAnsi" w:cstheme="minorHAnsi"/>
          <w:spacing w:val="-1"/>
          <w:w w:val="95"/>
          <w:sz w:val="20"/>
          <w:szCs w:val="20"/>
        </w:rPr>
        <w:t xml:space="preserve"> </w:t>
      </w:r>
      <w:r w:rsidRPr="00367AB3">
        <w:rPr>
          <w:rFonts w:asciiTheme="minorHAnsi" w:hAnsiTheme="minorHAnsi" w:cstheme="minorHAnsi"/>
          <w:w w:val="95"/>
          <w:sz w:val="20"/>
          <w:szCs w:val="20"/>
        </w:rPr>
        <w:t>los</w:t>
      </w:r>
      <w:r w:rsidRPr="00367AB3">
        <w:rPr>
          <w:rFonts w:asciiTheme="minorHAnsi" w:hAnsiTheme="minorHAnsi" w:cstheme="minorHAnsi"/>
          <w:spacing w:val="-1"/>
          <w:w w:val="95"/>
          <w:sz w:val="20"/>
          <w:szCs w:val="20"/>
        </w:rPr>
        <w:t xml:space="preserve"> </w:t>
      </w:r>
      <w:r w:rsidRPr="00367AB3">
        <w:rPr>
          <w:rFonts w:asciiTheme="minorHAnsi" w:hAnsiTheme="minorHAnsi" w:cstheme="minorHAnsi"/>
          <w:w w:val="95"/>
          <w:sz w:val="20"/>
          <w:szCs w:val="20"/>
        </w:rPr>
        <w:t>miembros</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del</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 xml:space="preserve">jurado, que serán los propios </w:t>
      </w:r>
      <w:r>
        <w:rPr>
          <w:rFonts w:asciiTheme="minorHAnsi" w:hAnsiTheme="minorHAnsi" w:cstheme="minorHAnsi"/>
          <w:w w:val="95"/>
          <w:sz w:val="20"/>
          <w:szCs w:val="20"/>
        </w:rPr>
        <w:t>nominados</w:t>
      </w:r>
      <w:r w:rsidRPr="00367AB3">
        <w:rPr>
          <w:rFonts w:asciiTheme="minorHAnsi" w:hAnsiTheme="minorHAnsi" w:cstheme="minorHAnsi"/>
          <w:w w:val="95"/>
          <w:sz w:val="20"/>
          <w:szCs w:val="20"/>
        </w:rPr>
        <w:t xml:space="preserve"> para cada categoría y/ rubro</w:t>
      </w:r>
      <w:r>
        <w:rPr>
          <w:rFonts w:asciiTheme="minorHAnsi" w:hAnsiTheme="minorHAnsi" w:cstheme="minorHAnsi"/>
          <w:w w:val="95"/>
          <w:sz w:val="20"/>
          <w:szCs w:val="20"/>
        </w:rPr>
        <w:t>,</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deberán</w:t>
      </w:r>
      <w:r w:rsidRPr="00367AB3">
        <w:rPr>
          <w:rFonts w:asciiTheme="minorHAnsi" w:hAnsiTheme="minorHAnsi" w:cstheme="minorHAnsi"/>
          <w:spacing w:val="-3"/>
          <w:w w:val="95"/>
          <w:sz w:val="20"/>
          <w:szCs w:val="20"/>
        </w:rPr>
        <w:t xml:space="preserve"> </w:t>
      </w:r>
      <w:r w:rsidRPr="00367AB3">
        <w:rPr>
          <w:rFonts w:asciiTheme="minorHAnsi" w:hAnsiTheme="minorHAnsi" w:cstheme="minorHAnsi"/>
          <w:w w:val="95"/>
          <w:sz w:val="20"/>
          <w:szCs w:val="20"/>
        </w:rPr>
        <w:t>emitir</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sus</w:t>
      </w:r>
      <w:r w:rsidRPr="00367AB3">
        <w:rPr>
          <w:rFonts w:asciiTheme="minorHAnsi" w:hAnsiTheme="minorHAnsi" w:cstheme="minorHAnsi"/>
          <w:spacing w:val="-1"/>
          <w:w w:val="95"/>
          <w:sz w:val="20"/>
          <w:szCs w:val="20"/>
        </w:rPr>
        <w:t xml:space="preserve"> </w:t>
      </w:r>
      <w:r w:rsidRPr="00367AB3">
        <w:rPr>
          <w:rFonts w:asciiTheme="minorHAnsi" w:hAnsiTheme="minorHAnsi" w:cstheme="minorHAnsi"/>
          <w:w w:val="95"/>
          <w:sz w:val="20"/>
          <w:szCs w:val="20"/>
        </w:rPr>
        <w:t>votos</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a</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través</w:t>
      </w:r>
      <w:r w:rsidRPr="00367AB3">
        <w:rPr>
          <w:rFonts w:asciiTheme="minorHAnsi" w:hAnsiTheme="minorHAnsi" w:cstheme="minorHAnsi"/>
          <w:spacing w:val="-1"/>
          <w:w w:val="95"/>
          <w:sz w:val="20"/>
          <w:szCs w:val="20"/>
        </w:rPr>
        <w:t xml:space="preserve"> </w:t>
      </w:r>
      <w:r w:rsidRPr="00367AB3">
        <w:rPr>
          <w:rFonts w:asciiTheme="minorHAnsi" w:hAnsiTheme="minorHAnsi" w:cstheme="minorHAnsi"/>
          <w:w w:val="95"/>
          <w:sz w:val="20"/>
          <w:szCs w:val="20"/>
        </w:rPr>
        <w:t>de</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un</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sistema</w:t>
      </w:r>
      <w:r w:rsidRPr="00367AB3">
        <w:rPr>
          <w:rFonts w:asciiTheme="minorHAnsi" w:hAnsiTheme="minorHAnsi" w:cstheme="minorHAnsi"/>
          <w:spacing w:val="-3"/>
          <w:w w:val="95"/>
          <w:sz w:val="20"/>
          <w:szCs w:val="20"/>
        </w:rPr>
        <w:t xml:space="preserve"> </w:t>
      </w:r>
      <w:r w:rsidRPr="00367AB3">
        <w:rPr>
          <w:rFonts w:asciiTheme="minorHAnsi" w:hAnsiTheme="minorHAnsi" w:cstheme="minorHAnsi"/>
          <w:w w:val="95"/>
          <w:sz w:val="20"/>
          <w:szCs w:val="20"/>
        </w:rPr>
        <w:t>en</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línea</w:t>
      </w:r>
      <w:r>
        <w:rPr>
          <w:rFonts w:asciiTheme="minorHAnsi" w:hAnsiTheme="minorHAnsi" w:cstheme="minorHAnsi"/>
          <w:w w:val="95"/>
          <w:sz w:val="20"/>
          <w:szCs w:val="20"/>
        </w:rPr>
        <w:t xml:space="preserve"> u otro </w:t>
      </w:r>
      <w:r w:rsidRPr="00367AB3">
        <w:rPr>
          <w:rFonts w:asciiTheme="minorHAnsi" w:hAnsiTheme="minorHAnsi" w:cstheme="minorHAnsi"/>
          <w:sz w:val="20"/>
          <w:szCs w:val="20"/>
        </w:rPr>
        <w:t>medio</w:t>
      </w:r>
      <w:r w:rsidRPr="00367AB3">
        <w:rPr>
          <w:rFonts w:asciiTheme="minorHAnsi" w:hAnsiTheme="minorHAnsi" w:cstheme="minorHAnsi"/>
          <w:spacing w:val="-12"/>
          <w:sz w:val="20"/>
          <w:szCs w:val="20"/>
        </w:rPr>
        <w:t xml:space="preserve"> </w:t>
      </w:r>
      <w:r w:rsidRPr="00367AB3">
        <w:rPr>
          <w:rFonts w:asciiTheme="minorHAnsi" w:hAnsiTheme="minorHAnsi" w:cstheme="minorHAnsi"/>
          <w:sz w:val="20"/>
          <w:szCs w:val="20"/>
        </w:rPr>
        <w:t>proporcionado</w:t>
      </w:r>
      <w:r w:rsidRPr="00367AB3">
        <w:rPr>
          <w:rFonts w:asciiTheme="minorHAnsi" w:hAnsiTheme="minorHAnsi" w:cstheme="minorHAnsi"/>
          <w:spacing w:val="-12"/>
          <w:sz w:val="20"/>
          <w:szCs w:val="20"/>
        </w:rPr>
        <w:t xml:space="preserve"> </w:t>
      </w:r>
      <w:r w:rsidRPr="00367AB3">
        <w:rPr>
          <w:rFonts w:asciiTheme="minorHAnsi" w:hAnsiTheme="minorHAnsi" w:cstheme="minorHAnsi"/>
          <w:sz w:val="20"/>
          <w:szCs w:val="20"/>
        </w:rPr>
        <w:t>por</w:t>
      </w:r>
      <w:r w:rsidRPr="00367AB3">
        <w:rPr>
          <w:rFonts w:asciiTheme="minorHAnsi" w:hAnsiTheme="minorHAnsi" w:cstheme="minorHAnsi"/>
          <w:spacing w:val="-12"/>
          <w:sz w:val="20"/>
          <w:szCs w:val="20"/>
        </w:rPr>
        <w:t xml:space="preserve"> </w:t>
      </w:r>
      <w:r w:rsidRPr="00367AB3">
        <w:rPr>
          <w:rFonts w:asciiTheme="minorHAnsi" w:hAnsiTheme="minorHAnsi" w:cstheme="minorHAnsi"/>
          <w:sz w:val="20"/>
          <w:szCs w:val="20"/>
        </w:rPr>
        <w:t>la</w:t>
      </w:r>
      <w:r w:rsidRPr="00367AB3">
        <w:rPr>
          <w:rFonts w:asciiTheme="minorHAnsi" w:hAnsiTheme="minorHAnsi" w:cstheme="minorHAnsi"/>
          <w:spacing w:val="-14"/>
          <w:sz w:val="20"/>
          <w:szCs w:val="20"/>
        </w:rPr>
        <w:t xml:space="preserve"> </w:t>
      </w:r>
      <w:r w:rsidRPr="00367AB3">
        <w:rPr>
          <w:rFonts w:asciiTheme="minorHAnsi" w:hAnsiTheme="minorHAnsi" w:cstheme="minorHAnsi"/>
          <w:w w:val="95"/>
          <w:sz w:val="20"/>
          <w:szCs w:val="20"/>
        </w:rPr>
        <w:t>Organización de Pinamar Business Awards</w:t>
      </w:r>
      <w:r>
        <w:rPr>
          <w:rFonts w:asciiTheme="minorHAnsi" w:hAnsiTheme="minorHAnsi" w:cstheme="minorHAnsi"/>
          <w:w w:val="95"/>
          <w:sz w:val="20"/>
          <w:szCs w:val="20"/>
        </w:rPr>
        <w:t xml:space="preserve"> 2025</w:t>
      </w:r>
      <w:r w:rsidRPr="00367AB3">
        <w:rPr>
          <w:rFonts w:asciiTheme="minorHAnsi" w:hAnsiTheme="minorHAnsi" w:cstheme="minorHAnsi"/>
          <w:w w:val="95"/>
          <w:sz w:val="20"/>
          <w:szCs w:val="20"/>
        </w:rPr>
        <w:t xml:space="preserve">. </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sz w:val="20"/>
          <w:szCs w:val="20"/>
        </w:rPr>
        <w:t>Art.</w:t>
      </w:r>
      <w:r w:rsidRPr="00367AB3">
        <w:rPr>
          <w:rFonts w:asciiTheme="minorHAnsi" w:hAnsiTheme="minorHAnsi" w:cstheme="minorHAnsi"/>
          <w:spacing w:val="-13"/>
          <w:sz w:val="20"/>
          <w:szCs w:val="20"/>
        </w:rPr>
        <w:t xml:space="preserve"> </w:t>
      </w:r>
      <w:r w:rsidRPr="00367AB3">
        <w:rPr>
          <w:rFonts w:asciiTheme="minorHAnsi" w:hAnsiTheme="minorHAnsi" w:cstheme="minorHAnsi"/>
          <w:sz w:val="20"/>
          <w:szCs w:val="20"/>
        </w:rPr>
        <w:t>18</w:t>
      </w:r>
      <w:r w:rsidRPr="00367AB3">
        <w:rPr>
          <w:rFonts w:asciiTheme="minorHAnsi" w:hAnsiTheme="minorHAnsi" w:cstheme="minorHAnsi"/>
          <w:spacing w:val="26"/>
          <w:sz w:val="20"/>
          <w:szCs w:val="20"/>
        </w:rPr>
        <w:t xml:space="preserve"> E</w:t>
      </w:r>
      <w:r>
        <w:rPr>
          <w:rFonts w:asciiTheme="minorHAnsi" w:hAnsiTheme="minorHAnsi" w:cstheme="minorHAnsi"/>
          <w:spacing w:val="26"/>
          <w:sz w:val="20"/>
          <w:szCs w:val="20"/>
        </w:rPr>
        <w:t xml:space="preserve">l </w:t>
      </w:r>
      <w:r>
        <w:rPr>
          <w:rFonts w:asciiTheme="minorHAnsi" w:hAnsiTheme="minorHAnsi" w:cstheme="minorHAnsi"/>
          <w:w w:val="95"/>
          <w:sz w:val="20"/>
          <w:szCs w:val="20"/>
        </w:rPr>
        <w:t xml:space="preserve">05 de mayo </w:t>
      </w:r>
      <w:r w:rsidRPr="00367AB3">
        <w:rPr>
          <w:rFonts w:asciiTheme="minorHAnsi" w:hAnsiTheme="minorHAnsi" w:cstheme="minorHAnsi"/>
          <w:w w:val="95"/>
          <w:sz w:val="20"/>
          <w:szCs w:val="20"/>
        </w:rPr>
        <w:t>del 202</w:t>
      </w:r>
      <w:r>
        <w:rPr>
          <w:rFonts w:asciiTheme="minorHAnsi" w:hAnsiTheme="minorHAnsi" w:cstheme="minorHAnsi"/>
          <w:w w:val="95"/>
          <w:sz w:val="20"/>
          <w:szCs w:val="20"/>
        </w:rPr>
        <w:t>5</w:t>
      </w:r>
      <w:r w:rsidRPr="00367AB3">
        <w:rPr>
          <w:rFonts w:asciiTheme="minorHAnsi" w:hAnsiTheme="minorHAnsi" w:cstheme="minorHAnsi"/>
          <w:sz w:val="20"/>
          <w:szCs w:val="20"/>
        </w:rPr>
        <w:t xml:space="preserve"> </w:t>
      </w:r>
      <w:r>
        <w:rPr>
          <w:rFonts w:asciiTheme="minorHAnsi" w:hAnsiTheme="minorHAnsi" w:cstheme="minorHAnsi"/>
          <w:sz w:val="20"/>
          <w:szCs w:val="20"/>
        </w:rPr>
        <w:t xml:space="preserve">a las 23:55hs </w:t>
      </w:r>
      <w:r w:rsidRPr="00367AB3">
        <w:rPr>
          <w:rFonts w:asciiTheme="minorHAnsi" w:hAnsiTheme="minorHAnsi" w:cstheme="minorHAnsi"/>
          <w:sz w:val="20"/>
          <w:szCs w:val="20"/>
        </w:rPr>
        <w:t>finaliza el plazo</w:t>
      </w:r>
      <w:r w:rsidRPr="00367AB3">
        <w:rPr>
          <w:rFonts w:asciiTheme="minorHAnsi" w:hAnsiTheme="minorHAnsi" w:cstheme="minorHAnsi"/>
          <w:spacing w:val="-2"/>
          <w:sz w:val="20"/>
          <w:szCs w:val="20"/>
        </w:rPr>
        <w:t xml:space="preserve"> de cumplimiento para la</w:t>
      </w:r>
      <w:r w:rsidRPr="00367AB3">
        <w:rPr>
          <w:rFonts w:asciiTheme="minorHAnsi" w:hAnsiTheme="minorHAnsi" w:cstheme="minorHAnsi"/>
          <w:sz w:val="20"/>
          <w:szCs w:val="20"/>
        </w:rPr>
        <w:t xml:space="preserve"> votación que emiten los </w:t>
      </w:r>
      <w:r>
        <w:rPr>
          <w:rFonts w:asciiTheme="minorHAnsi" w:hAnsiTheme="minorHAnsi" w:cstheme="minorHAnsi"/>
          <w:sz w:val="20"/>
          <w:szCs w:val="20"/>
        </w:rPr>
        <w:t>nominados</w:t>
      </w:r>
      <w:r w:rsidRPr="00367AB3">
        <w:rPr>
          <w:rFonts w:asciiTheme="minorHAnsi" w:hAnsiTheme="minorHAnsi" w:cstheme="minorHAnsi"/>
          <w:sz w:val="20"/>
          <w:szCs w:val="20"/>
        </w:rPr>
        <w:t xml:space="preserve"> con el objetivo de designación de ganadores del premio según categoría/rubro que corresponda. </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Art. 19</w:t>
      </w:r>
      <w:r w:rsidRPr="00367AB3">
        <w:rPr>
          <w:rFonts w:asciiTheme="minorHAnsi" w:hAnsiTheme="minorHAnsi" w:cstheme="minorHAnsi"/>
          <w:spacing w:val="46"/>
          <w:w w:val="95"/>
          <w:sz w:val="20"/>
          <w:szCs w:val="20"/>
        </w:rPr>
        <w:t xml:space="preserve"> </w:t>
      </w:r>
      <w:r w:rsidRPr="00367AB3">
        <w:rPr>
          <w:rFonts w:asciiTheme="minorHAnsi" w:hAnsiTheme="minorHAnsi" w:cstheme="minorHAnsi"/>
          <w:w w:val="95"/>
          <w:sz w:val="20"/>
          <w:szCs w:val="20"/>
        </w:rPr>
        <w:t xml:space="preserve">Para el caso de ausencia en la emisión de votos de los </w:t>
      </w:r>
      <w:r>
        <w:rPr>
          <w:rFonts w:asciiTheme="minorHAnsi" w:hAnsiTheme="minorHAnsi" w:cstheme="minorHAnsi"/>
          <w:w w:val="95"/>
          <w:sz w:val="20"/>
          <w:szCs w:val="20"/>
        </w:rPr>
        <w:t>nominados</w:t>
      </w:r>
      <w:r w:rsidRPr="00367AB3">
        <w:rPr>
          <w:rFonts w:asciiTheme="minorHAnsi" w:hAnsiTheme="minorHAnsi" w:cstheme="minorHAnsi"/>
          <w:w w:val="95"/>
          <w:sz w:val="20"/>
          <w:szCs w:val="20"/>
        </w:rPr>
        <w:t xml:space="preserve"> para la elección de premiados el voto </w:t>
      </w:r>
      <w:r w:rsidRPr="00A61F93">
        <w:rPr>
          <w:rFonts w:asciiTheme="minorHAnsi" w:hAnsiTheme="minorHAnsi" w:cstheme="minorHAnsi"/>
          <w:b/>
          <w:bCs/>
          <w:w w:val="95"/>
          <w:sz w:val="20"/>
          <w:szCs w:val="20"/>
          <w:u w:val="single"/>
        </w:rPr>
        <w:t>NO</w:t>
      </w:r>
      <w:r w:rsidRPr="00367AB3">
        <w:rPr>
          <w:rFonts w:asciiTheme="minorHAnsi" w:hAnsiTheme="minorHAnsi" w:cstheme="minorHAnsi"/>
          <w:w w:val="95"/>
          <w:sz w:val="20"/>
          <w:szCs w:val="20"/>
        </w:rPr>
        <w:t xml:space="preserve"> tendrá reemplaz</w:t>
      </w:r>
      <w:r>
        <w:rPr>
          <w:rFonts w:asciiTheme="minorHAnsi" w:hAnsiTheme="minorHAnsi" w:cstheme="minorHAnsi"/>
          <w:w w:val="95"/>
          <w:sz w:val="20"/>
          <w:szCs w:val="20"/>
        </w:rPr>
        <w:t>o quedando en cero</w:t>
      </w:r>
      <w:r w:rsidRPr="00367AB3">
        <w:rPr>
          <w:rFonts w:asciiTheme="minorHAnsi" w:hAnsiTheme="minorHAnsi" w:cstheme="minorHAnsi"/>
          <w:w w:val="95"/>
          <w:sz w:val="20"/>
          <w:szCs w:val="20"/>
        </w:rPr>
        <w:t xml:space="preserve">. </w:t>
      </w:r>
    </w:p>
    <w:p w:rsidR="003B303F" w:rsidRPr="00367AB3" w:rsidRDefault="003B303F" w:rsidP="003B303F">
      <w:pPr>
        <w:spacing w:before="240" w:after="120"/>
        <w:ind w:left="567" w:hanging="425"/>
        <w:jc w:val="both"/>
        <w:rPr>
          <w:rFonts w:asciiTheme="minorHAnsi" w:hAnsiTheme="minorHAnsi" w:cstheme="minorHAnsi"/>
          <w:sz w:val="20"/>
          <w:szCs w:val="20"/>
        </w:rPr>
      </w:pPr>
      <w:r w:rsidRPr="00367AB3">
        <w:rPr>
          <w:rFonts w:asciiTheme="minorHAnsi" w:hAnsiTheme="minorHAnsi" w:cstheme="minorHAnsi"/>
          <w:w w:val="95"/>
          <w:sz w:val="20"/>
          <w:szCs w:val="20"/>
        </w:rPr>
        <w:t>Art.</w:t>
      </w:r>
      <w:r w:rsidRPr="00367AB3">
        <w:rPr>
          <w:rFonts w:asciiTheme="minorHAnsi" w:hAnsiTheme="minorHAnsi" w:cstheme="minorHAnsi"/>
          <w:spacing w:val="-5"/>
          <w:w w:val="95"/>
          <w:sz w:val="20"/>
          <w:szCs w:val="20"/>
        </w:rPr>
        <w:t xml:space="preserve"> </w:t>
      </w:r>
      <w:r w:rsidRPr="004D3EC8">
        <w:rPr>
          <w:rFonts w:asciiTheme="minorHAnsi" w:hAnsiTheme="minorHAnsi" w:cstheme="minorHAnsi"/>
          <w:w w:val="95"/>
          <w:sz w:val="20"/>
          <w:szCs w:val="20"/>
        </w:rPr>
        <w:t>20</w:t>
      </w:r>
      <w:r w:rsidRPr="004D3EC8">
        <w:rPr>
          <w:rFonts w:asciiTheme="minorHAnsi" w:hAnsiTheme="minorHAnsi" w:cstheme="minorHAnsi"/>
          <w:spacing w:val="40"/>
          <w:w w:val="95"/>
          <w:sz w:val="20"/>
          <w:szCs w:val="20"/>
        </w:rPr>
        <w:t xml:space="preserve"> </w:t>
      </w:r>
      <w:r w:rsidRPr="004D3EC8">
        <w:rPr>
          <w:rFonts w:asciiTheme="minorHAnsi" w:hAnsiTheme="minorHAnsi" w:cstheme="minorHAnsi"/>
          <w:w w:val="95"/>
          <w:sz w:val="20"/>
          <w:szCs w:val="20"/>
        </w:rPr>
        <w:t>Los</w:t>
      </w:r>
      <w:r w:rsidRPr="004D3EC8">
        <w:rPr>
          <w:rFonts w:asciiTheme="minorHAnsi" w:hAnsiTheme="minorHAnsi" w:cstheme="minorHAnsi"/>
          <w:spacing w:val="28"/>
          <w:w w:val="95"/>
          <w:sz w:val="20"/>
          <w:szCs w:val="20"/>
        </w:rPr>
        <w:t xml:space="preserve"> </w:t>
      </w:r>
      <w:r>
        <w:rPr>
          <w:rFonts w:asciiTheme="minorHAnsi" w:hAnsiTheme="minorHAnsi" w:cstheme="minorHAnsi"/>
          <w:w w:val="95"/>
          <w:sz w:val="20"/>
          <w:szCs w:val="20"/>
        </w:rPr>
        <w:t>resultados se</w:t>
      </w:r>
      <w:r w:rsidRPr="004D3EC8">
        <w:rPr>
          <w:rFonts w:asciiTheme="minorHAnsi" w:hAnsiTheme="minorHAnsi" w:cstheme="minorHAnsi"/>
          <w:w w:val="95"/>
          <w:sz w:val="20"/>
          <w:szCs w:val="20"/>
        </w:rPr>
        <w:t xml:space="preserve"> develarán durante</w:t>
      </w:r>
      <w:r w:rsidRPr="004D3EC8">
        <w:rPr>
          <w:rFonts w:asciiTheme="minorHAnsi" w:hAnsiTheme="minorHAnsi" w:cstheme="minorHAnsi"/>
          <w:spacing w:val="24"/>
          <w:w w:val="95"/>
          <w:sz w:val="20"/>
          <w:szCs w:val="20"/>
        </w:rPr>
        <w:t xml:space="preserve"> </w:t>
      </w:r>
      <w:r>
        <w:rPr>
          <w:rFonts w:asciiTheme="minorHAnsi" w:hAnsiTheme="minorHAnsi" w:cstheme="minorHAnsi"/>
          <w:w w:val="95"/>
          <w:sz w:val="20"/>
          <w:szCs w:val="20"/>
        </w:rPr>
        <w:t>la</w:t>
      </w:r>
      <w:r w:rsidRPr="004D3EC8">
        <w:rPr>
          <w:rFonts w:asciiTheme="minorHAnsi" w:hAnsiTheme="minorHAnsi" w:cstheme="minorHAnsi"/>
          <w:w w:val="95"/>
          <w:sz w:val="20"/>
          <w:szCs w:val="20"/>
        </w:rPr>
        <w:t xml:space="preserve"> Gala de Premiación que será realizada </w:t>
      </w:r>
      <w:r w:rsidRPr="004D3EC8">
        <w:rPr>
          <w:rFonts w:asciiTheme="minorHAnsi" w:hAnsiTheme="minorHAnsi" w:cstheme="minorHAnsi"/>
          <w:sz w:val="20"/>
          <w:szCs w:val="20"/>
        </w:rPr>
        <w:t>por</w:t>
      </w:r>
      <w:r w:rsidRPr="004D3EC8">
        <w:rPr>
          <w:rFonts w:asciiTheme="minorHAnsi" w:hAnsiTheme="minorHAnsi" w:cstheme="minorHAnsi"/>
          <w:spacing w:val="-12"/>
          <w:sz w:val="20"/>
          <w:szCs w:val="20"/>
        </w:rPr>
        <w:t xml:space="preserve"> </w:t>
      </w:r>
      <w:r w:rsidRPr="004D3EC8">
        <w:rPr>
          <w:rFonts w:asciiTheme="minorHAnsi" w:hAnsiTheme="minorHAnsi" w:cstheme="minorHAnsi"/>
          <w:sz w:val="20"/>
          <w:szCs w:val="20"/>
        </w:rPr>
        <w:t xml:space="preserve">la </w:t>
      </w:r>
      <w:r w:rsidRPr="004D3EC8">
        <w:rPr>
          <w:rFonts w:asciiTheme="minorHAnsi" w:hAnsiTheme="minorHAnsi" w:cstheme="minorHAnsi"/>
          <w:w w:val="95"/>
          <w:sz w:val="20"/>
          <w:szCs w:val="20"/>
        </w:rPr>
        <w:t>Organización de Pinamar Business Awards el 24 de mayo de 2025</w:t>
      </w:r>
      <w:r>
        <w:rPr>
          <w:rFonts w:asciiTheme="minorHAnsi" w:hAnsiTheme="minorHAnsi" w:cstheme="minorHAnsi"/>
          <w:sz w:val="20"/>
          <w:szCs w:val="20"/>
        </w:rPr>
        <w:t xml:space="preserve">. </w:t>
      </w:r>
    </w:p>
    <w:p w:rsidR="003B303F" w:rsidRPr="0041451C" w:rsidRDefault="003B303F" w:rsidP="003B303F">
      <w:pPr>
        <w:ind w:left="567" w:hanging="425"/>
        <w:jc w:val="both"/>
        <w:rPr>
          <w:rFonts w:asciiTheme="minorHAnsi" w:hAnsiTheme="minorHAnsi" w:cstheme="minorHAnsi"/>
          <w:w w:val="95"/>
          <w:sz w:val="20"/>
          <w:szCs w:val="20"/>
          <w:highlight w:val="yellow"/>
        </w:rPr>
      </w:pPr>
      <w:r w:rsidRPr="00367AB3">
        <w:rPr>
          <w:rFonts w:asciiTheme="minorHAnsi" w:hAnsiTheme="minorHAnsi" w:cstheme="minorHAnsi"/>
          <w:w w:val="95"/>
          <w:sz w:val="20"/>
          <w:szCs w:val="20"/>
        </w:rPr>
        <w:t>Ar</w:t>
      </w:r>
      <w:r w:rsidRPr="0092418E">
        <w:rPr>
          <w:rFonts w:asciiTheme="minorHAnsi" w:hAnsiTheme="minorHAnsi" w:cstheme="minorHAnsi"/>
          <w:w w:val="95"/>
          <w:sz w:val="20"/>
          <w:szCs w:val="20"/>
        </w:rPr>
        <w:t>t. 21 Los candidatos al Reconocimiento</w:t>
      </w:r>
      <w:r w:rsidRPr="0092418E">
        <w:rPr>
          <w:rFonts w:asciiTheme="minorHAnsi" w:hAnsiTheme="minorHAnsi" w:cstheme="minorHAnsi"/>
          <w:spacing w:val="3"/>
          <w:w w:val="95"/>
          <w:sz w:val="20"/>
          <w:szCs w:val="20"/>
        </w:rPr>
        <w:t xml:space="preserve"> </w:t>
      </w:r>
      <w:r w:rsidRPr="0092418E">
        <w:rPr>
          <w:rFonts w:asciiTheme="minorHAnsi" w:hAnsiTheme="minorHAnsi" w:cstheme="minorHAnsi"/>
          <w:w w:val="95"/>
          <w:sz w:val="20"/>
          <w:szCs w:val="20"/>
        </w:rPr>
        <w:t xml:space="preserve">Pinamar Business Awards </w:t>
      </w:r>
      <w:r w:rsidRPr="0092418E">
        <w:rPr>
          <w:rFonts w:asciiTheme="minorHAnsi" w:hAnsiTheme="minorHAnsi" w:cstheme="minorHAnsi"/>
          <w:bCs/>
          <w:w w:val="95"/>
          <w:sz w:val="20"/>
          <w:szCs w:val="20"/>
        </w:rPr>
        <w:t>A LA TRAYECTORIA</w:t>
      </w:r>
      <w:r w:rsidRPr="0092418E">
        <w:rPr>
          <w:rFonts w:asciiTheme="minorHAnsi" w:hAnsiTheme="minorHAnsi" w:cstheme="minorHAnsi"/>
          <w:w w:val="95"/>
          <w:sz w:val="20"/>
          <w:szCs w:val="20"/>
        </w:rPr>
        <w:t xml:space="preserve"> para la edición 2025 </w:t>
      </w:r>
      <w:bookmarkStart w:id="7" w:name="_Hlk191047036"/>
      <w:r w:rsidRPr="0092418E">
        <w:rPr>
          <w:rFonts w:asciiTheme="minorHAnsi" w:hAnsiTheme="minorHAnsi" w:cstheme="minorHAnsi"/>
          <w:w w:val="95"/>
          <w:sz w:val="20"/>
          <w:szCs w:val="20"/>
        </w:rPr>
        <w:t>también serán propuestos por el Comité de Nominaciones, de la misma forma que los demás rubros/categorías de premios. Posteriormente serán los nominados que conforman el jurado de premiación (recordando que los candidatos al Reconocimiento Pinamar Business Awards A LA TRAYECTORIA no integran dicho Jurado) los que otorgarán su voto.  El más votado será quien participe de la Gala y reciba el Reconocimiento</w:t>
      </w:r>
      <w:r w:rsidRPr="0092418E">
        <w:rPr>
          <w:rFonts w:asciiTheme="minorHAnsi" w:hAnsiTheme="minorHAnsi" w:cstheme="minorHAnsi"/>
          <w:spacing w:val="3"/>
          <w:w w:val="95"/>
          <w:sz w:val="20"/>
          <w:szCs w:val="20"/>
        </w:rPr>
        <w:t xml:space="preserve"> </w:t>
      </w:r>
      <w:r w:rsidRPr="0092418E">
        <w:rPr>
          <w:rFonts w:asciiTheme="minorHAnsi" w:hAnsiTheme="minorHAnsi" w:cstheme="minorHAnsi"/>
          <w:w w:val="95"/>
          <w:sz w:val="20"/>
          <w:szCs w:val="20"/>
        </w:rPr>
        <w:t xml:space="preserve">Pinamar Business Awards </w:t>
      </w:r>
      <w:r w:rsidRPr="0092418E">
        <w:rPr>
          <w:rFonts w:asciiTheme="minorHAnsi" w:hAnsiTheme="minorHAnsi" w:cstheme="minorHAnsi"/>
          <w:bCs/>
          <w:w w:val="95"/>
          <w:sz w:val="20"/>
          <w:szCs w:val="20"/>
        </w:rPr>
        <w:t>A LA TRAYECTORIA</w:t>
      </w:r>
      <w:r w:rsidRPr="0092418E">
        <w:rPr>
          <w:rFonts w:asciiTheme="minorHAnsi" w:hAnsiTheme="minorHAnsi" w:cstheme="minorHAnsi"/>
          <w:w w:val="95"/>
          <w:sz w:val="20"/>
          <w:szCs w:val="20"/>
        </w:rPr>
        <w:t xml:space="preserve"> para la edición 2025 según lo estimado en los artículos 6 y 14 del presente. En </w:t>
      </w:r>
      <w:r w:rsidRPr="0092418E">
        <w:rPr>
          <w:rFonts w:asciiTheme="minorHAnsi" w:hAnsiTheme="minorHAnsi" w:cstheme="minorHAnsi"/>
          <w:bCs/>
          <w:w w:val="95"/>
          <w:sz w:val="20"/>
          <w:szCs w:val="20"/>
        </w:rPr>
        <w:t xml:space="preserve">caso de ser elegido un candidato que haya recibido el reconocimiento en ediciones anteriores automáticamente se otorgará </w:t>
      </w:r>
      <w:r>
        <w:rPr>
          <w:rFonts w:asciiTheme="minorHAnsi" w:hAnsiTheme="minorHAnsi" w:cstheme="minorHAnsi"/>
          <w:bCs/>
          <w:w w:val="95"/>
          <w:sz w:val="20"/>
          <w:szCs w:val="20"/>
        </w:rPr>
        <w:t xml:space="preserve">al siguiente más votado que cumpla dicho requisito. </w:t>
      </w:r>
      <w:r w:rsidRPr="0092418E">
        <w:rPr>
          <w:rFonts w:asciiTheme="minorHAnsi" w:hAnsiTheme="minorHAnsi" w:cstheme="minorHAnsi"/>
          <w:bCs/>
          <w:w w:val="95"/>
          <w:sz w:val="20"/>
          <w:szCs w:val="20"/>
        </w:rPr>
        <w:t xml:space="preserve"> </w:t>
      </w:r>
    </w:p>
    <w:bookmarkEnd w:id="7"/>
    <w:p w:rsidR="003B303F" w:rsidRDefault="003B303F" w:rsidP="003B303F">
      <w:pPr>
        <w:spacing w:before="240" w:after="120"/>
        <w:ind w:left="567" w:hanging="425"/>
        <w:jc w:val="both"/>
        <w:rPr>
          <w:rFonts w:asciiTheme="minorHAnsi" w:hAnsiTheme="minorHAnsi" w:cstheme="minorHAnsi"/>
          <w:spacing w:val="43"/>
          <w:w w:val="95"/>
          <w:sz w:val="20"/>
          <w:szCs w:val="20"/>
        </w:rPr>
      </w:pPr>
      <w:r w:rsidRPr="00742AAC">
        <w:rPr>
          <w:rFonts w:asciiTheme="minorHAnsi" w:hAnsiTheme="minorHAnsi" w:cstheme="minorHAnsi"/>
          <w:w w:val="95"/>
          <w:sz w:val="20"/>
          <w:szCs w:val="20"/>
        </w:rPr>
        <w:t>Art.</w:t>
      </w:r>
      <w:r w:rsidRPr="00742AAC">
        <w:rPr>
          <w:rFonts w:asciiTheme="minorHAnsi" w:hAnsiTheme="minorHAnsi" w:cstheme="minorHAnsi"/>
          <w:spacing w:val="-2"/>
          <w:w w:val="95"/>
          <w:sz w:val="20"/>
          <w:szCs w:val="20"/>
        </w:rPr>
        <w:t xml:space="preserve"> </w:t>
      </w:r>
      <w:r w:rsidRPr="00742AAC">
        <w:rPr>
          <w:rFonts w:asciiTheme="minorHAnsi" w:hAnsiTheme="minorHAnsi" w:cstheme="minorHAnsi"/>
          <w:w w:val="95"/>
          <w:sz w:val="20"/>
          <w:szCs w:val="20"/>
        </w:rPr>
        <w:t>22</w:t>
      </w:r>
      <w:r w:rsidRPr="00742AAC">
        <w:rPr>
          <w:rFonts w:asciiTheme="minorHAnsi" w:hAnsiTheme="minorHAnsi" w:cstheme="minorHAnsi"/>
          <w:spacing w:val="43"/>
          <w:w w:val="95"/>
          <w:sz w:val="20"/>
          <w:szCs w:val="20"/>
        </w:rPr>
        <w:t xml:space="preserve"> </w:t>
      </w:r>
      <w:r w:rsidRPr="00742AAC">
        <w:rPr>
          <w:rFonts w:asciiTheme="minorHAnsi" w:hAnsiTheme="minorHAnsi" w:cstheme="minorHAnsi"/>
          <w:w w:val="95"/>
          <w:sz w:val="20"/>
          <w:szCs w:val="20"/>
        </w:rPr>
        <w:t>La Organización de Pinamar Business Awards se reserva todos los derechos para realizar entrega de reconocimientos especiales y/o menciones específicas durante la ceremonia realizada</w:t>
      </w:r>
      <w:r w:rsidRPr="00742AAC">
        <w:rPr>
          <w:rFonts w:asciiTheme="minorHAnsi" w:hAnsiTheme="minorHAnsi" w:cstheme="minorHAnsi"/>
          <w:spacing w:val="-12"/>
          <w:sz w:val="20"/>
          <w:szCs w:val="20"/>
        </w:rPr>
        <w:t xml:space="preserve"> </w:t>
      </w:r>
      <w:r w:rsidRPr="00742AAC">
        <w:rPr>
          <w:rFonts w:asciiTheme="minorHAnsi" w:hAnsiTheme="minorHAnsi" w:cstheme="minorHAnsi"/>
          <w:sz w:val="20"/>
          <w:szCs w:val="20"/>
        </w:rPr>
        <w:t>por</w:t>
      </w:r>
      <w:r w:rsidRPr="00742AAC">
        <w:rPr>
          <w:rFonts w:asciiTheme="minorHAnsi" w:hAnsiTheme="minorHAnsi" w:cstheme="minorHAnsi"/>
          <w:spacing w:val="-12"/>
          <w:sz w:val="20"/>
          <w:szCs w:val="20"/>
        </w:rPr>
        <w:t xml:space="preserve"> </w:t>
      </w:r>
      <w:r w:rsidRPr="00742AAC">
        <w:rPr>
          <w:rFonts w:asciiTheme="minorHAnsi" w:hAnsiTheme="minorHAnsi" w:cstheme="minorHAnsi"/>
          <w:sz w:val="20"/>
          <w:szCs w:val="20"/>
        </w:rPr>
        <w:t xml:space="preserve">la </w:t>
      </w:r>
      <w:r w:rsidRPr="00742AAC">
        <w:rPr>
          <w:rFonts w:asciiTheme="minorHAnsi" w:hAnsiTheme="minorHAnsi" w:cstheme="minorHAnsi"/>
          <w:w w:val="95"/>
          <w:sz w:val="20"/>
          <w:szCs w:val="20"/>
        </w:rPr>
        <w:t>Organización de Pinamar Business Awards edición 2025</w:t>
      </w:r>
      <w:r w:rsidRPr="00742AAC">
        <w:rPr>
          <w:rFonts w:asciiTheme="minorHAnsi" w:hAnsiTheme="minorHAnsi" w:cstheme="minorHAnsi"/>
          <w:sz w:val="20"/>
          <w:szCs w:val="20"/>
        </w:rPr>
        <w:t>.</w:t>
      </w:r>
    </w:p>
    <w:p w:rsidR="003B303F" w:rsidRDefault="003B303F" w:rsidP="003B303F">
      <w:pPr>
        <w:spacing w:before="240" w:after="120"/>
        <w:ind w:left="567" w:hanging="425"/>
        <w:jc w:val="both"/>
        <w:rPr>
          <w:rFonts w:asciiTheme="minorHAnsi" w:hAnsiTheme="minorHAnsi" w:cstheme="minorHAnsi"/>
          <w:w w:val="95"/>
          <w:sz w:val="20"/>
          <w:szCs w:val="20"/>
        </w:rPr>
      </w:pPr>
      <w:r w:rsidRPr="00367AB3">
        <w:rPr>
          <w:rFonts w:asciiTheme="minorHAnsi" w:hAnsiTheme="minorHAnsi" w:cstheme="minorHAnsi"/>
          <w:w w:val="95"/>
          <w:sz w:val="20"/>
          <w:szCs w:val="20"/>
        </w:rPr>
        <w:t>Art.</w:t>
      </w:r>
      <w:r w:rsidRPr="00367AB3">
        <w:rPr>
          <w:rFonts w:asciiTheme="minorHAnsi" w:hAnsiTheme="minorHAnsi" w:cstheme="minorHAnsi"/>
          <w:spacing w:val="-2"/>
          <w:w w:val="95"/>
          <w:sz w:val="20"/>
          <w:szCs w:val="20"/>
        </w:rPr>
        <w:t xml:space="preserve"> </w:t>
      </w:r>
      <w:r w:rsidRPr="00367AB3">
        <w:rPr>
          <w:rFonts w:asciiTheme="minorHAnsi" w:hAnsiTheme="minorHAnsi" w:cstheme="minorHAnsi"/>
          <w:w w:val="95"/>
          <w:sz w:val="20"/>
          <w:szCs w:val="20"/>
        </w:rPr>
        <w:t>2</w:t>
      </w:r>
      <w:r>
        <w:rPr>
          <w:rFonts w:asciiTheme="minorHAnsi" w:hAnsiTheme="minorHAnsi" w:cstheme="minorHAnsi"/>
          <w:w w:val="95"/>
          <w:sz w:val="20"/>
          <w:szCs w:val="20"/>
        </w:rPr>
        <w:t xml:space="preserve">3 </w:t>
      </w:r>
      <w:r w:rsidRPr="00367AB3">
        <w:rPr>
          <w:rFonts w:asciiTheme="minorHAnsi" w:hAnsiTheme="minorHAnsi" w:cstheme="minorHAnsi"/>
          <w:w w:val="95"/>
          <w:sz w:val="20"/>
          <w:szCs w:val="20"/>
        </w:rPr>
        <w:t>Sin</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perjuicio</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de</w:t>
      </w:r>
      <w:r w:rsidRPr="00367AB3">
        <w:rPr>
          <w:rFonts w:asciiTheme="minorHAnsi" w:hAnsiTheme="minorHAnsi" w:cstheme="minorHAnsi"/>
          <w:spacing w:val="-9"/>
          <w:w w:val="95"/>
          <w:sz w:val="20"/>
          <w:szCs w:val="20"/>
        </w:rPr>
        <w:t xml:space="preserve"> </w:t>
      </w:r>
      <w:r w:rsidRPr="00367AB3">
        <w:rPr>
          <w:rFonts w:asciiTheme="minorHAnsi" w:hAnsiTheme="minorHAnsi" w:cstheme="minorHAnsi"/>
          <w:w w:val="95"/>
          <w:sz w:val="20"/>
          <w:szCs w:val="20"/>
        </w:rPr>
        <w:t>los</w:t>
      </w:r>
      <w:r w:rsidRPr="00367AB3">
        <w:rPr>
          <w:rFonts w:asciiTheme="minorHAnsi" w:hAnsiTheme="minorHAnsi" w:cstheme="minorHAnsi"/>
          <w:spacing w:val="-7"/>
          <w:w w:val="95"/>
          <w:sz w:val="20"/>
          <w:szCs w:val="20"/>
        </w:rPr>
        <w:t xml:space="preserve"> </w:t>
      </w:r>
      <w:r w:rsidRPr="00367AB3">
        <w:rPr>
          <w:rFonts w:asciiTheme="minorHAnsi" w:hAnsiTheme="minorHAnsi" w:cstheme="minorHAnsi"/>
          <w:w w:val="95"/>
          <w:sz w:val="20"/>
          <w:szCs w:val="20"/>
        </w:rPr>
        <w:t>artículos</w:t>
      </w:r>
      <w:r w:rsidRPr="00367AB3">
        <w:rPr>
          <w:rFonts w:asciiTheme="minorHAnsi" w:hAnsiTheme="minorHAnsi" w:cstheme="minorHAnsi"/>
          <w:spacing w:val="-7"/>
          <w:w w:val="95"/>
          <w:sz w:val="20"/>
          <w:szCs w:val="20"/>
        </w:rPr>
        <w:t xml:space="preserve"> </w:t>
      </w:r>
      <w:r w:rsidRPr="00367AB3">
        <w:rPr>
          <w:rFonts w:asciiTheme="minorHAnsi" w:hAnsiTheme="minorHAnsi" w:cstheme="minorHAnsi"/>
          <w:w w:val="95"/>
          <w:sz w:val="20"/>
          <w:szCs w:val="20"/>
        </w:rPr>
        <w:t>anteriores,</w:t>
      </w:r>
      <w:r w:rsidRPr="00367AB3">
        <w:rPr>
          <w:rFonts w:asciiTheme="minorHAnsi" w:hAnsiTheme="minorHAnsi" w:cstheme="minorHAnsi"/>
          <w:spacing w:val="-10"/>
          <w:w w:val="95"/>
          <w:sz w:val="20"/>
          <w:szCs w:val="20"/>
        </w:rPr>
        <w:t xml:space="preserve"> </w:t>
      </w:r>
      <w:r w:rsidRPr="00367AB3">
        <w:rPr>
          <w:rFonts w:asciiTheme="minorHAnsi" w:hAnsiTheme="minorHAnsi" w:cstheme="minorHAnsi"/>
          <w:w w:val="95"/>
          <w:sz w:val="20"/>
          <w:szCs w:val="20"/>
        </w:rPr>
        <w:t>la</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Organización de Pinamar Business Awards podrá</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en</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todo</w:t>
      </w:r>
      <w:r w:rsidRPr="00367AB3">
        <w:rPr>
          <w:rFonts w:asciiTheme="minorHAnsi" w:hAnsiTheme="minorHAnsi" w:cstheme="minorHAnsi"/>
          <w:spacing w:val="-7"/>
          <w:w w:val="95"/>
          <w:sz w:val="20"/>
          <w:szCs w:val="20"/>
        </w:rPr>
        <w:t xml:space="preserve"> </w:t>
      </w:r>
      <w:r w:rsidRPr="00367AB3">
        <w:rPr>
          <w:rFonts w:asciiTheme="minorHAnsi" w:hAnsiTheme="minorHAnsi" w:cstheme="minorHAnsi"/>
          <w:w w:val="95"/>
          <w:sz w:val="20"/>
          <w:szCs w:val="20"/>
        </w:rPr>
        <w:t>momento</w:t>
      </w:r>
      <w:r w:rsidRPr="00367AB3">
        <w:rPr>
          <w:rFonts w:asciiTheme="minorHAnsi" w:hAnsiTheme="minorHAnsi" w:cstheme="minorHAnsi"/>
          <w:spacing w:val="-11"/>
          <w:w w:val="95"/>
          <w:sz w:val="20"/>
          <w:szCs w:val="20"/>
        </w:rPr>
        <w:t xml:space="preserve"> </w:t>
      </w:r>
      <w:r w:rsidRPr="00367AB3">
        <w:rPr>
          <w:rFonts w:asciiTheme="minorHAnsi" w:hAnsiTheme="minorHAnsi" w:cstheme="minorHAnsi"/>
          <w:w w:val="95"/>
          <w:sz w:val="20"/>
          <w:szCs w:val="20"/>
        </w:rPr>
        <w:t>desestimar</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el</w:t>
      </w:r>
      <w:r w:rsidRPr="00367AB3">
        <w:rPr>
          <w:rFonts w:asciiTheme="minorHAnsi" w:hAnsiTheme="minorHAnsi" w:cstheme="minorHAnsi"/>
          <w:spacing w:val="-8"/>
          <w:w w:val="95"/>
          <w:sz w:val="20"/>
          <w:szCs w:val="20"/>
        </w:rPr>
        <w:t xml:space="preserve"> </w:t>
      </w:r>
      <w:r w:rsidRPr="00367AB3">
        <w:rPr>
          <w:rFonts w:asciiTheme="minorHAnsi" w:hAnsiTheme="minorHAnsi" w:cstheme="minorHAnsi"/>
          <w:w w:val="95"/>
          <w:sz w:val="20"/>
          <w:szCs w:val="20"/>
        </w:rPr>
        <w:t>voto</w:t>
      </w:r>
      <w:r w:rsidRPr="00367AB3">
        <w:rPr>
          <w:rFonts w:asciiTheme="minorHAnsi" w:hAnsiTheme="minorHAnsi" w:cstheme="minorHAnsi"/>
          <w:spacing w:val="1"/>
          <w:w w:val="95"/>
          <w:sz w:val="20"/>
          <w:szCs w:val="20"/>
        </w:rPr>
        <w:t xml:space="preserve"> </w:t>
      </w:r>
      <w:r w:rsidRPr="00367AB3">
        <w:rPr>
          <w:rFonts w:asciiTheme="minorHAnsi" w:hAnsiTheme="minorHAnsi" w:cstheme="minorHAnsi"/>
          <w:sz w:val="20"/>
          <w:szCs w:val="20"/>
        </w:rPr>
        <w:t xml:space="preserve">emitido por un miembro del jurado </w:t>
      </w:r>
      <w:r>
        <w:rPr>
          <w:rFonts w:asciiTheme="minorHAnsi" w:hAnsiTheme="minorHAnsi" w:cstheme="minorHAnsi"/>
          <w:sz w:val="20"/>
          <w:szCs w:val="20"/>
        </w:rPr>
        <w:t xml:space="preserve">(nominado) </w:t>
      </w:r>
      <w:r w:rsidRPr="00367AB3">
        <w:rPr>
          <w:rFonts w:asciiTheme="minorHAnsi" w:hAnsiTheme="minorHAnsi" w:cstheme="minorHAnsi"/>
          <w:sz w:val="20"/>
          <w:szCs w:val="20"/>
        </w:rPr>
        <w:t>en caso de que, a juicio y entera</w:t>
      </w:r>
      <w:r w:rsidRPr="00367AB3">
        <w:rPr>
          <w:rFonts w:asciiTheme="minorHAnsi" w:hAnsiTheme="minorHAnsi" w:cstheme="minorHAnsi"/>
          <w:spacing w:val="1"/>
          <w:sz w:val="20"/>
          <w:szCs w:val="20"/>
        </w:rPr>
        <w:t xml:space="preserve"> </w:t>
      </w:r>
      <w:r w:rsidRPr="00367AB3">
        <w:rPr>
          <w:rFonts w:asciiTheme="minorHAnsi" w:hAnsiTheme="minorHAnsi" w:cstheme="minorHAnsi"/>
          <w:sz w:val="20"/>
          <w:szCs w:val="20"/>
        </w:rPr>
        <w:t>discreción de la Organización de Pinamar Business</w:t>
      </w:r>
      <w:r>
        <w:rPr>
          <w:rFonts w:asciiTheme="minorHAnsi" w:hAnsiTheme="minorHAnsi" w:cstheme="minorHAnsi"/>
          <w:sz w:val="20"/>
          <w:szCs w:val="20"/>
        </w:rPr>
        <w:t xml:space="preserve"> Awards edición 2025, a la firma, comercio o empresa </w:t>
      </w:r>
      <w:r w:rsidRPr="00367AB3">
        <w:rPr>
          <w:rFonts w:asciiTheme="minorHAnsi" w:hAnsiTheme="minorHAnsi" w:cstheme="minorHAnsi"/>
          <w:sz w:val="20"/>
          <w:szCs w:val="20"/>
        </w:rPr>
        <w:t>se le pueda relacionar con actos o prácticas</w:t>
      </w:r>
      <w:r w:rsidRPr="00367AB3">
        <w:rPr>
          <w:rFonts w:asciiTheme="minorHAnsi" w:hAnsiTheme="minorHAnsi" w:cstheme="minorHAnsi"/>
          <w:spacing w:val="1"/>
          <w:sz w:val="20"/>
          <w:szCs w:val="20"/>
        </w:rPr>
        <w:t xml:space="preserve"> </w:t>
      </w:r>
      <w:r w:rsidRPr="00367AB3">
        <w:rPr>
          <w:rFonts w:asciiTheme="minorHAnsi" w:hAnsiTheme="minorHAnsi" w:cstheme="minorHAnsi"/>
          <w:sz w:val="20"/>
          <w:szCs w:val="20"/>
        </w:rPr>
        <w:t>contrarios</w:t>
      </w:r>
      <w:r w:rsidRPr="00367AB3">
        <w:rPr>
          <w:rFonts w:asciiTheme="minorHAnsi" w:hAnsiTheme="minorHAnsi" w:cstheme="minorHAnsi"/>
          <w:spacing w:val="-13"/>
          <w:sz w:val="20"/>
          <w:szCs w:val="20"/>
        </w:rPr>
        <w:t xml:space="preserve"> </w:t>
      </w:r>
      <w:r w:rsidRPr="00367AB3">
        <w:rPr>
          <w:rFonts w:asciiTheme="minorHAnsi" w:hAnsiTheme="minorHAnsi" w:cstheme="minorHAnsi"/>
          <w:sz w:val="20"/>
          <w:szCs w:val="20"/>
        </w:rPr>
        <w:t>a</w:t>
      </w:r>
      <w:r w:rsidRPr="00367AB3">
        <w:rPr>
          <w:rFonts w:asciiTheme="minorHAnsi" w:hAnsiTheme="minorHAnsi" w:cstheme="minorHAnsi"/>
          <w:spacing w:val="-13"/>
          <w:sz w:val="20"/>
          <w:szCs w:val="20"/>
        </w:rPr>
        <w:t xml:space="preserve"> </w:t>
      </w:r>
      <w:r w:rsidRPr="00367AB3">
        <w:rPr>
          <w:rFonts w:asciiTheme="minorHAnsi" w:hAnsiTheme="minorHAnsi" w:cstheme="minorHAnsi"/>
          <w:sz w:val="20"/>
          <w:szCs w:val="20"/>
        </w:rPr>
        <w:t>la</w:t>
      </w:r>
      <w:r w:rsidRPr="00367AB3">
        <w:rPr>
          <w:rFonts w:asciiTheme="minorHAnsi" w:hAnsiTheme="minorHAnsi" w:cstheme="minorHAnsi"/>
          <w:spacing w:val="-13"/>
          <w:sz w:val="20"/>
          <w:szCs w:val="20"/>
        </w:rPr>
        <w:t xml:space="preserve"> </w:t>
      </w:r>
      <w:r w:rsidRPr="00367AB3">
        <w:rPr>
          <w:rFonts w:asciiTheme="minorHAnsi" w:hAnsiTheme="minorHAnsi" w:cstheme="minorHAnsi"/>
          <w:sz w:val="20"/>
          <w:szCs w:val="20"/>
        </w:rPr>
        <w:t>ética</w:t>
      </w:r>
      <w:r w:rsidRPr="00367AB3">
        <w:rPr>
          <w:rFonts w:asciiTheme="minorHAnsi" w:hAnsiTheme="minorHAnsi" w:cstheme="minorHAnsi"/>
          <w:spacing w:val="-13"/>
          <w:sz w:val="20"/>
          <w:szCs w:val="20"/>
        </w:rPr>
        <w:t xml:space="preserve"> </w:t>
      </w:r>
      <w:r w:rsidRPr="00367AB3">
        <w:rPr>
          <w:rFonts w:asciiTheme="minorHAnsi" w:hAnsiTheme="minorHAnsi" w:cstheme="minorHAnsi"/>
          <w:sz w:val="20"/>
          <w:szCs w:val="20"/>
        </w:rPr>
        <w:t>o</w:t>
      </w:r>
      <w:r w:rsidRPr="00367AB3">
        <w:rPr>
          <w:rFonts w:asciiTheme="minorHAnsi" w:hAnsiTheme="minorHAnsi" w:cstheme="minorHAnsi"/>
          <w:spacing w:val="-14"/>
          <w:sz w:val="20"/>
          <w:szCs w:val="20"/>
        </w:rPr>
        <w:t xml:space="preserve"> </w:t>
      </w:r>
      <w:r w:rsidRPr="00367AB3">
        <w:rPr>
          <w:rFonts w:asciiTheme="minorHAnsi" w:hAnsiTheme="minorHAnsi" w:cstheme="minorHAnsi"/>
          <w:sz w:val="20"/>
          <w:szCs w:val="20"/>
        </w:rPr>
        <w:t>la</w:t>
      </w:r>
      <w:r w:rsidRPr="00367AB3">
        <w:rPr>
          <w:rFonts w:asciiTheme="minorHAnsi" w:hAnsiTheme="minorHAnsi" w:cstheme="minorHAnsi"/>
          <w:spacing w:val="-15"/>
          <w:sz w:val="20"/>
          <w:szCs w:val="20"/>
        </w:rPr>
        <w:t xml:space="preserve"> </w:t>
      </w:r>
      <w:r w:rsidRPr="00367AB3">
        <w:rPr>
          <w:rFonts w:asciiTheme="minorHAnsi" w:hAnsiTheme="minorHAnsi" w:cstheme="minorHAnsi"/>
          <w:sz w:val="20"/>
          <w:szCs w:val="20"/>
        </w:rPr>
        <w:t>buena</w:t>
      </w:r>
      <w:r w:rsidRPr="00367AB3">
        <w:rPr>
          <w:rFonts w:asciiTheme="minorHAnsi" w:hAnsiTheme="minorHAnsi" w:cstheme="minorHAnsi"/>
          <w:spacing w:val="-13"/>
          <w:sz w:val="20"/>
          <w:szCs w:val="20"/>
        </w:rPr>
        <w:t xml:space="preserve"> </w:t>
      </w:r>
      <w:r w:rsidRPr="00367AB3">
        <w:rPr>
          <w:rFonts w:asciiTheme="minorHAnsi" w:hAnsiTheme="minorHAnsi" w:cstheme="minorHAnsi"/>
          <w:sz w:val="20"/>
          <w:szCs w:val="20"/>
        </w:rPr>
        <w:t>reputación</w:t>
      </w:r>
      <w:r w:rsidRPr="00367AB3">
        <w:rPr>
          <w:rFonts w:asciiTheme="minorHAnsi" w:hAnsiTheme="minorHAnsi" w:cstheme="minorHAnsi"/>
          <w:spacing w:val="-12"/>
          <w:sz w:val="20"/>
          <w:szCs w:val="20"/>
        </w:rPr>
        <w:t xml:space="preserve"> </w:t>
      </w:r>
      <w:r w:rsidRPr="00367AB3">
        <w:rPr>
          <w:rFonts w:asciiTheme="minorHAnsi" w:hAnsiTheme="minorHAnsi" w:cstheme="minorHAnsi"/>
          <w:sz w:val="20"/>
          <w:szCs w:val="20"/>
        </w:rPr>
        <w:t>o</w:t>
      </w:r>
      <w:r w:rsidRPr="00367AB3">
        <w:rPr>
          <w:rFonts w:asciiTheme="minorHAnsi" w:hAnsiTheme="minorHAnsi" w:cstheme="minorHAnsi"/>
          <w:spacing w:val="-13"/>
          <w:sz w:val="20"/>
          <w:szCs w:val="20"/>
        </w:rPr>
        <w:t xml:space="preserve"> </w:t>
      </w:r>
      <w:r w:rsidRPr="00367AB3">
        <w:rPr>
          <w:rFonts w:asciiTheme="minorHAnsi" w:hAnsiTheme="minorHAnsi" w:cstheme="minorHAnsi"/>
          <w:sz w:val="20"/>
          <w:szCs w:val="20"/>
        </w:rPr>
        <w:t>actividades,</w:t>
      </w:r>
      <w:r w:rsidRPr="00367AB3">
        <w:rPr>
          <w:rFonts w:asciiTheme="minorHAnsi" w:hAnsiTheme="minorHAnsi" w:cstheme="minorHAnsi"/>
          <w:spacing w:val="-13"/>
          <w:sz w:val="20"/>
          <w:szCs w:val="20"/>
        </w:rPr>
        <w:t xml:space="preserve"> </w:t>
      </w:r>
      <w:r w:rsidRPr="00367AB3">
        <w:rPr>
          <w:rFonts w:asciiTheme="minorHAnsi" w:hAnsiTheme="minorHAnsi" w:cstheme="minorHAnsi"/>
          <w:sz w:val="20"/>
          <w:szCs w:val="20"/>
        </w:rPr>
        <w:t>conductas</w:t>
      </w:r>
      <w:r w:rsidRPr="00367AB3">
        <w:rPr>
          <w:rFonts w:asciiTheme="minorHAnsi" w:hAnsiTheme="minorHAnsi" w:cstheme="minorHAnsi"/>
          <w:spacing w:val="-14"/>
          <w:sz w:val="20"/>
          <w:szCs w:val="20"/>
        </w:rPr>
        <w:t xml:space="preserve"> </w:t>
      </w:r>
      <w:r w:rsidRPr="00367AB3">
        <w:rPr>
          <w:rFonts w:asciiTheme="minorHAnsi" w:hAnsiTheme="minorHAnsi" w:cstheme="minorHAnsi"/>
          <w:sz w:val="20"/>
          <w:szCs w:val="20"/>
        </w:rPr>
        <w:t>o</w:t>
      </w:r>
      <w:r w:rsidRPr="00367AB3">
        <w:rPr>
          <w:rFonts w:asciiTheme="minorHAnsi" w:hAnsiTheme="minorHAnsi" w:cstheme="minorHAnsi"/>
          <w:spacing w:val="-14"/>
          <w:sz w:val="20"/>
          <w:szCs w:val="20"/>
        </w:rPr>
        <w:t xml:space="preserve"> </w:t>
      </w:r>
      <w:r w:rsidRPr="00367AB3">
        <w:rPr>
          <w:rFonts w:asciiTheme="minorHAnsi" w:hAnsiTheme="minorHAnsi" w:cstheme="minorHAnsi"/>
          <w:sz w:val="20"/>
          <w:szCs w:val="20"/>
        </w:rPr>
        <w:t>empresas</w:t>
      </w:r>
      <w:r w:rsidRPr="00367AB3">
        <w:rPr>
          <w:rFonts w:asciiTheme="minorHAnsi" w:hAnsiTheme="minorHAnsi" w:cstheme="minorHAnsi"/>
          <w:spacing w:val="-13"/>
          <w:sz w:val="20"/>
          <w:szCs w:val="20"/>
        </w:rPr>
        <w:t xml:space="preserve"> </w:t>
      </w:r>
      <w:r>
        <w:rPr>
          <w:rFonts w:asciiTheme="minorHAnsi" w:hAnsiTheme="minorHAnsi" w:cstheme="minorHAnsi"/>
          <w:sz w:val="20"/>
          <w:szCs w:val="20"/>
        </w:rPr>
        <w:t xml:space="preserve">ilegales (incluidas </w:t>
      </w:r>
      <w:r w:rsidRPr="00367AB3">
        <w:rPr>
          <w:rFonts w:asciiTheme="minorHAnsi" w:hAnsiTheme="minorHAnsi" w:cstheme="minorHAnsi"/>
          <w:sz w:val="20"/>
          <w:szCs w:val="20"/>
        </w:rPr>
        <w:t>entre otros, cualquier tipo de discriminación y</w:t>
      </w:r>
      <w:r w:rsidRPr="00367AB3">
        <w:rPr>
          <w:rFonts w:asciiTheme="minorHAnsi" w:hAnsiTheme="minorHAnsi" w:cstheme="minorHAnsi"/>
          <w:spacing w:val="1"/>
          <w:sz w:val="20"/>
          <w:szCs w:val="20"/>
        </w:rPr>
        <w:t xml:space="preserve"> </w:t>
      </w:r>
      <w:r w:rsidRPr="00367AB3">
        <w:rPr>
          <w:rFonts w:asciiTheme="minorHAnsi" w:hAnsiTheme="minorHAnsi" w:cstheme="minorHAnsi"/>
          <w:w w:val="95"/>
          <w:sz w:val="20"/>
          <w:szCs w:val="20"/>
        </w:rPr>
        <w:t>racismo, etc.). Cabe aclarar que la Organización de Pinamar Business Awards no está obligada a hacer públicos dichos votos ni</w:t>
      </w:r>
      <w:r>
        <w:rPr>
          <w:rFonts w:asciiTheme="minorHAnsi" w:hAnsiTheme="minorHAnsi" w:cstheme="minorHAnsi"/>
          <w:w w:val="95"/>
          <w:sz w:val="20"/>
          <w:szCs w:val="20"/>
        </w:rPr>
        <w:t xml:space="preserve"> a comunicar decisiones</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como</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la</w:t>
      </w:r>
      <w:r w:rsidRPr="00367AB3">
        <w:rPr>
          <w:rFonts w:asciiTheme="minorHAnsi" w:hAnsiTheme="minorHAnsi" w:cstheme="minorHAnsi"/>
          <w:spacing w:val="-6"/>
          <w:w w:val="95"/>
          <w:sz w:val="20"/>
          <w:szCs w:val="20"/>
        </w:rPr>
        <w:t xml:space="preserve"> </w:t>
      </w:r>
      <w:r w:rsidRPr="00367AB3">
        <w:rPr>
          <w:rFonts w:asciiTheme="minorHAnsi" w:hAnsiTheme="minorHAnsi" w:cstheme="minorHAnsi"/>
          <w:w w:val="95"/>
          <w:sz w:val="20"/>
          <w:szCs w:val="20"/>
        </w:rPr>
        <w:t>descrita</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al</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miembro</w:t>
      </w:r>
      <w:r w:rsidRPr="00367AB3">
        <w:rPr>
          <w:rFonts w:asciiTheme="minorHAnsi" w:hAnsiTheme="minorHAnsi" w:cstheme="minorHAnsi"/>
          <w:spacing w:val="-7"/>
          <w:w w:val="95"/>
          <w:sz w:val="20"/>
          <w:szCs w:val="20"/>
        </w:rPr>
        <w:t xml:space="preserve"> </w:t>
      </w:r>
      <w:r w:rsidRPr="00367AB3">
        <w:rPr>
          <w:rFonts w:asciiTheme="minorHAnsi" w:hAnsiTheme="minorHAnsi" w:cstheme="minorHAnsi"/>
          <w:w w:val="95"/>
          <w:sz w:val="20"/>
          <w:szCs w:val="20"/>
        </w:rPr>
        <w:t>del</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jurado</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o</w:t>
      </w:r>
      <w:r w:rsidRPr="00367AB3">
        <w:rPr>
          <w:rFonts w:asciiTheme="minorHAnsi" w:hAnsiTheme="minorHAnsi" w:cstheme="minorHAnsi"/>
          <w:spacing w:val="-4"/>
          <w:w w:val="95"/>
          <w:sz w:val="20"/>
          <w:szCs w:val="20"/>
        </w:rPr>
        <w:t xml:space="preserve"> </w:t>
      </w:r>
      <w:r w:rsidRPr="00367AB3">
        <w:rPr>
          <w:rFonts w:asciiTheme="minorHAnsi" w:hAnsiTheme="minorHAnsi" w:cstheme="minorHAnsi"/>
          <w:w w:val="95"/>
          <w:sz w:val="20"/>
          <w:szCs w:val="20"/>
        </w:rPr>
        <w:t>a</w:t>
      </w:r>
      <w:r w:rsidRPr="00367AB3">
        <w:rPr>
          <w:rFonts w:asciiTheme="minorHAnsi" w:hAnsiTheme="minorHAnsi" w:cstheme="minorHAnsi"/>
          <w:spacing w:val="-5"/>
          <w:w w:val="95"/>
          <w:sz w:val="20"/>
          <w:szCs w:val="20"/>
        </w:rPr>
        <w:t xml:space="preserve"> </w:t>
      </w:r>
      <w:r w:rsidRPr="00367AB3">
        <w:rPr>
          <w:rFonts w:asciiTheme="minorHAnsi" w:hAnsiTheme="minorHAnsi" w:cstheme="minorHAnsi"/>
          <w:w w:val="95"/>
          <w:sz w:val="20"/>
          <w:szCs w:val="20"/>
        </w:rPr>
        <w:t>terceros</w:t>
      </w:r>
      <w:r>
        <w:rPr>
          <w:rFonts w:asciiTheme="minorHAnsi" w:hAnsiTheme="minorHAnsi" w:cstheme="minorHAnsi"/>
          <w:w w:val="95"/>
          <w:sz w:val="20"/>
          <w:szCs w:val="20"/>
        </w:rPr>
        <w:t xml:space="preserve">. </w:t>
      </w:r>
    </w:p>
    <w:p w:rsidR="003B303F" w:rsidRDefault="003B303F" w:rsidP="003B303F">
      <w:pPr>
        <w:spacing w:before="240" w:after="120"/>
        <w:ind w:left="567" w:hanging="425"/>
        <w:jc w:val="both"/>
        <w:rPr>
          <w:rFonts w:asciiTheme="minorHAnsi" w:hAnsiTheme="minorHAnsi" w:cstheme="minorHAnsi"/>
          <w:w w:val="95"/>
          <w:sz w:val="20"/>
          <w:szCs w:val="20"/>
        </w:rPr>
      </w:pPr>
    </w:p>
    <w:p w:rsidR="003B303F" w:rsidRDefault="003B303F" w:rsidP="003B303F">
      <w:pPr>
        <w:spacing w:before="240" w:after="120"/>
        <w:ind w:left="567" w:hanging="425"/>
        <w:jc w:val="both"/>
        <w:rPr>
          <w:rFonts w:asciiTheme="minorHAnsi" w:hAnsiTheme="minorHAnsi" w:cstheme="minorHAnsi"/>
          <w:w w:val="95"/>
          <w:sz w:val="20"/>
          <w:szCs w:val="20"/>
        </w:rPr>
      </w:pPr>
    </w:p>
    <w:p w:rsidR="00C52C3E" w:rsidRDefault="00C52C3E"/>
    <w:p w:rsidR="003B303F" w:rsidRDefault="003B303F"/>
    <w:p w:rsidR="003B303F" w:rsidRDefault="003B303F"/>
    <w:p w:rsidR="003B303F" w:rsidRDefault="003B303F"/>
    <w:p w:rsidR="003B303F" w:rsidRDefault="003B303F"/>
    <w:p w:rsidR="003B303F" w:rsidRDefault="003B303F"/>
    <w:p w:rsidR="003B303F" w:rsidRDefault="003B303F"/>
    <w:p w:rsidR="003B303F" w:rsidRDefault="003B303F"/>
    <w:p w:rsidR="003B303F" w:rsidRDefault="003B303F"/>
    <w:p w:rsidR="003B303F" w:rsidRPr="00E06901" w:rsidRDefault="003B303F" w:rsidP="003B303F">
      <w:pPr>
        <w:spacing w:after="120"/>
        <w:jc w:val="center"/>
        <w:rPr>
          <w:rStyle w:val="nfasis"/>
          <w:rFonts w:cstheme="minorHAnsi"/>
          <w:i w:val="0"/>
          <w:sz w:val="20"/>
          <w:szCs w:val="20"/>
          <w:u w:val="single"/>
        </w:rPr>
      </w:pPr>
      <w:r w:rsidRPr="00E06901">
        <w:rPr>
          <w:rStyle w:val="nfasis"/>
          <w:rFonts w:cstheme="minorHAnsi"/>
          <w:sz w:val="20"/>
          <w:szCs w:val="20"/>
          <w:u w:val="single"/>
        </w:rPr>
        <w:t>ANEXO I</w:t>
      </w:r>
    </w:p>
    <w:p w:rsidR="003B303F" w:rsidRPr="00E06901" w:rsidRDefault="003B303F" w:rsidP="003B303F">
      <w:pPr>
        <w:spacing w:after="120"/>
        <w:ind w:firstLine="709"/>
        <w:jc w:val="both"/>
        <w:rPr>
          <w:rStyle w:val="nfasis"/>
          <w:rFonts w:cstheme="minorHAnsi"/>
          <w:i w:val="0"/>
          <w:sz w:val="20"/>
          <w:szCs w:val="20"/>
        </w:rPr>
      </w:pPr>
      <w:r w:rsidRPr="00E06901">
        <w:rPr>
          <w:rStyle w:val="nfasis"/>
          <w:rFonts w:cstheme="minorHAnsi"/>
          <w:sz w:val="20"/>
          <w:szCs w:val="20"/>
        </w:rPr>
        <w:t>DE LAS NOMINACIONES</w:t>
      </w:r>
    </w:p>
    <w:p w:rsidR="003B303F" w:rsidRPr="00E06901" w:rsidRDefault="003B303F" w:rsidP="003B303F">
      <w:pPr>
        <w:spacing w:after="120"/>
        <w:ind w:firstLine="709"/>
        <w:jc w:val="both"/>
        <w:rPr>
          <w:rStyle w:val="nfasis"/>
          <w:rFonts w:cstheme="minorHAnsi"/>
          <w:i w:val="0"/>
          <w:sz w:val="20"/>
          <w:szCs w:val="20"/>
        </w:rPr>
      </w:pPr>
      <w:r w:rsidRPr="00E06901">
        <w:rPr>
          <w:rStyle w:val="nfasis"/>
          <w:rFonts w:cstheme="minorHAnsi"/>
          <w:sz w:val="20"/>
          <w:szCs w:val="20"/>
        </w:rPr>
        <w:t xml:space="preserve">En el presente se establecerá el comité de nominaciones para cada categoría/rubro incorporando a asociaciones, cámaras y/o un grupo de comerciantes y personalidades relacionadas al mundo empresario de Pinamar que serán recopilados por la Organización de Pinamar Business Awards según lo indicado en el Reglamento de adjudicación de premios Pinamar Business Awards 2025. </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 xml:space="preserve">A) Para todas las categorías/rubros establecidos en el Reglamento de adjudicación de premios Pinamar Business Awards edición 2025 serán invitados a participar del Comité de nominaciones a: </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-Asociación de Comercios de Cariló</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 xml:space="preserve">-Cámara de Comercio del Partido de Pinamar, subcomisión Ostende </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 xml:space="preserve">-Cámara de Comercio del Partido de Pinamar, subcomisión Valeria del Mar </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 xml:space="preserve">-Cámara de Comercio del Partido de Pinamar, subcomisión Pinamar </w:t>
      </w:r>
    </w:p>
    <w:p w:rsidR="003B303F" w:rsidRPr="00E06901" w:rsidRDefault="003B303F" w:rsidP="003B303F">
      <w:pPr>
        <w:spacing w:after="120"/>
        <w:jc w:val="both"/>
        <w:rPr>
          <w:rStyle w:val="nfasis"/>
          <w:rFonts w:cstheme="minorHAnsi"/>
          <w:i w:val="0"/>
          <w:sz w:val="20"/>
          <w:szCs w:val="20"/>
        </w:rPr>
      </w:pPr>
      <w:r w:rsidRPr="00E06901">
        <w:rPr>
          <w:rFonts w:cstheme="minorHAnsi"/>
          <w:sz w:val="20"/>
          <w:szCs w:val="20"/>
        </w:rPr>
        <w:t>-Centro de Agrimensores, Arquitectos e Ingenieros de Pinamar</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w:t>
      </w:r>
      <w:r w:rsidRPr="00E06901">
        <w:rPr>
          <w:rFonts w:cstheme="minorHAnsi"/>
          <w:sz w:val="20"/>
          <w:szCs w:val="20"/>
        </w:rPr>
        <w:t>Centro Prof. de Martilleros y Corredores Públicos de Pinamar</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-Asociación de Hoteles de Turismo (AHT) de Pinamar</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w:t>
      </w:r>
      <w:r w:rsidRPr="00E06901">
        <w:rPr>
          <w:rFonts w:cstheme="minorHAnsi"/>
          <w:sz w:val="20"/>
          <w:szCs w:val="20"/>
        </w:rPr>
        <w:t>Asociación Empresaria Hotelera y Gastronómica de Pinamar (AEHG PINAMAR)</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w:t>
      </w:r>
      <w:r w:rsidRPr="00E06901">
        <w:rPr>
          <w:rFonts w:cstheme="minorHAnsi"/>
          <w:color w:val="000000"/>
          <w:sz w:val="20"/>
          <w:szCs w:val="20"/>
          <w:shd w:val="clear" w:color="auto" w:fill="FFFFFF"/>
        </w:rPr>
        <w:t>Asociación de concesionarios de Unidades Turísticas Fiscales de Pinamar</w:t>
      </w:r>
    </w:p>
    <w:p w:rsidR="003B303F" w:rsidRPr="00E06901" w:rsidRDefault="003B303F" w:rsidP="003B303F">
      <w:pPr>
        <w:spacing w:after="120"/>
        <w:jc w:val="both"/>
        <w:rPr>
          <w:rFonts w:cstheme="minorHAnsi"/>
          <w:sz w:val="20"/>
          <w:szCs w:val="20"/>
        </w:rPr>
      </w:pPr>
      <w:r w:rsidRPr="00E06901">
        <w:rPr>
          <w:rFonts w:cstheme="minorHAnsi"/>
          <w:sz w:val="20"/>
          <w:szCs w:val="20"/>
        </w:rPr>
        <w:t xml:space="preserve">-GET Grupo Empresario de Turismo  </w:t>
      </w:r>
    </w:p>
    <w:p w:rsidR="003B303F" w:rsidRPr="00E06901" w:rsidRDefault="003B303F" w:rsidP="003B303F">
      <w:pPr>
        <w:spacing w:after="120"/>
        <w:jc w:val="both"/>
        <w:rPr>
          <w:rFonts w:cstheme="minorHAnsi"/>
          <w:sz w:val="20"/>
          <w:szCs w:val="20"/>
        </w:rPr>
      </w:pPr>
      <w:r w:rsidRPr="00E06901">
        <w:rPr>
          <w:rFonts w:cstheme="minorHAnsi"/>
          <w:sz w:val="20"/>
          <w:szCs w:val="20"/>
        </w:rPr>
        <w:t>-Comité Organizador Pinamar Business Awards edición 2025</w:t>
      </w:r>
    </w:p>
    <w:p w:rsidR="003B303F" w:rsidRPr="00E06901" w:rsidRDefault="003B303F" w:rsidP="003B303F">
      <w:pPr>
        <w:spacing w:after="120"/>
        <w:jc w:val="both"/>
        <w:rPr>
          <w:rStyle w:val="nfasis"/>
          <w:rFonts w:cstheme="minorHAnsi"/>
          <w:i w:val="0"/>
          <w:sz w:val="20"/>
          <w:szCs w:val="20"/>
        </w:rPr>
      </w:pP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 xml:space="preserve">Se sugiere analizar las siguientes variables para la emisión del voto: </w:t>
      </w:r>
    </w:p>
    <w:p w:rsidR="003B303F" w:rsidRPr="00E06901" w:rsidRDefault="003B303F" w:rsidP="003B303F">
      <w:pPr>
        <w:pStyle w:val="NormalWeb"/>
        <w:shd w:val="clear" w:color="auto" w:fill="FFFFFF"/>
        <w:spacing w:before="0" w:beforeAutospacing="0" w:after="0" w:afterAutospacing="0"/>
        <w:jc w:val="both"/>
        <w:rPr>
          <w:rFonts w:asciiTheme="minorHAnsi" w:hAnsiTheme="minorHAnsi" w:cstheme="minorHAnsi"/>
          <w:b/>
          <w:bCs/>
          <w:color w:val="202124"/>
          <w:sz w:val="20"/>
          <w:szCs w:val="20"/>
          <w:shd w:val="clear" w:color="auto" w:fill="FFFFFF"/>
        </w:rPr>
      </w:pPr>
      <w:r w:rsidRPr="00E06901">
        <w:rPr>
          <w:rStyle w:val="nfasis"/>
          <w:rFonts w:asciiTheme="minorHAnsi" w:hAnsiTheme="minorHAnsi" w:cstheme="minorHAnsi"/>
          <w:color w:val="202124"/>
          <w:sz w:val="20"/>
          <w:szCs w:val="20"/>
          <w:shd w:val="clear" w:color="auto" w:fill="FFFFFF"/>
        </w:rPr>
        <w:t>-</w:t>
      </w:r>
      <w:r w:rsidRPr="00E06901">
        <w:rPr>
          <w:rFonts w:asciiTheme="minorHAnsi" w:hAnsiTheme="minorHAnsi" w:cstheme="minorHAnsi"/>
          <w:color w:val="202124"/>
          <w:sz w:val="20"/>
          <w:szCs w:val="20"/>
          <w:shd w:val="clear" w:color="auto" w:fill="FFFFFF"/>
        </w:rPr>
        <w:t>Siempre tener presente que el </w:t>
      </w:r>
      <w:r w:rsidRPr="00E06901">
        <w:rPr>
          <w:rFonts w:asciiTheme="minorHAnsi" w:hAnsiTheme="minorHAnsi" w:cstheme="minorHAnsi"/>
          <w:b/>
          <w:bCs/>
          <w:color w:val="202124"/>
          <w:sz w:val="20"/>
          <w:szCs w:val="20"/>
          <w:shd w:val="clear" w:color="auto" w:fill="FFFFFF"/>
        </w:rPr>
        <w:t>periodo a considerar para emitir el voto es la gestión comercial/empresarial entre marzo 2024 y marzo 2025. </w:t>
      </w:r>
    </w:p>
    <w:p w:rsidR="003B303F" w:rsidRPr="00E06901" w:rsidRDefault="003B303F" w:rsidP="003B303F">
      <w:pPr>
        <w:pStyle w:val="NormalWeb"/>
        <w:shd w:val="clear" w:color="auto" w:fill="FFFFFF"/>
        <w:spacing w:before="0" w:beforeAutospacing="0" w:after="0" w:afterAutospacing="0"/>
        <w:jc w:val="both"/>
        <w:rPr>
          <w:rFonts w:asciiTheme="minorHAnsi" w:hAnsiTheme="minorHAnsi" w:cstheme="minorHAnsi"/>
          <w:color w:val="202124"/>
          <w:sz w:val="20"/>
          <w:szCs w:val="20"/>
          <w:shd w:val="clear" w:color="auto" w:fill="FFFFFF"/>
        </w:rPr>
      </w:pPr>
      <w:r w:rsidRPr="00E06901">
        <w:rPr>
          <w:rFonts w:asciiTheme="minorHAnsi" w:hAnsiTheme="minorHAnsi" w:cstheme="minorHAnsi"/>
          <w:color w:val="202124"/>
          <w:sz w:val="20"/>
          <w:szCs w:val="20"/>
          <w:shd w:val="clear" w:color="auto" w:fill="FFFFFF"/>
        </w:rPr>
        <w:t>-Deben tener locales físicos debidamente habilitados en el Partido de Pinamar. </w:t>
      </w:r>
    </w:p>
    <w:p w:rsidR="003B303F" w:rsidRPr="00E06901" w:rsidRDefault="003B303F" w:rsidP="003B303F">
      <w:pPr>
        <w:pStyle w:val="NormalWeb"/>
        <w:shd w:val="clear" w:color="auto" w:fill="FFFFFF"/>
        <w:spacing w:before="0" w:beforeAutospacing="0" w:after="0" w:afterAutospacing="0"/>
        <w:jc w:val="both"/>
        <w:rPr>
          <w:rStyle w:val="nfasis"/>
          <w:rFonts w:asciiTheme="minorHAnsi" w:hAnsiTheme="minorHAnsi" w:cstheme="minorHAnsi"/>
          <w:color w:val="202124"/>
          <w:sz w:val="20"/>
          <w:szCs w:val="20"/>
          <w:shd w:val="clear" w:color="auto" w:fill="FFFFFF"/>
        </w:rPr>
      </w:pPr>
      <w:r w:rsidRPr="00E06901">
        <w:rPr>
          <w:rStyle w:val="nfasis"/>
          <w:rFonts w:asciiTheme="minorHAnsi" w:hAnsiTheme="minorHAnsi" w:cstheme="minorHAnsi"/>
          <w:color w:val="202124"/>
          <w:sz w:val="20"/>
          <w:szCs w:val="20"/>
          <w:shd w:val="clear" w:color="auto" w:fill="FFFFFF"/>
        </w:rPr>
        <w:t>-</w:t>
      </w:r>
      <w:r w:rsidRPr="00E06901">
        <w:rPr>
          <w:rStyle w:val="nfasis"/>
          <w:rFonts w:asciiTheme="minorHAnsi" w:hAnsiTheme="minorHAnsi" w:cstheme="minorHAnsi"/>
          <w:color w:val="202124"/>
          <w:sz w:val="20"/>
          <w:szCs w:val="20"/>
          <w:u w:val="single"/>
          <w:shd w:val="clear" w:color="auto" w:fill="FFFFFF"/>
        </w:rPr>
        <w:t>Estacionalidad:</w:t>
      </w:r>
      <w:r w:rsidRPr="00E06901">
        <w:rPr>
          <w:rStyle w:val="nfasis"/>
          <w:rFonts w:asciiTheme="minorHAnsi" w:hAnsiTheme="minorHAnsi" w:cstheme="minorHAnsi"/>
          <w:color w:val="202124"/>
          <w:sz w:val="20"/>
          <w:szCs w:val="20"/>
          <w:shd w:val="clear" w:color="auto" w:fill="FFFFFF"/>
        </w:rPr>
        <w:t> Presencia de actividad y generación de empleo en todas las estaciones del año.</w:t>
      </w:r>
    </w:p>
    <w:p w:rsidR="003B303F" w:rsidRPr="00E06901" w:rsidRDefault="003B303F" w:rsidP="003B303F">
      <w:pPr>
        <w:pStyle w:val="NormalWeb"/>
        <w:shd w:val="clear" w:color="auto" w:fill="FFFFFF"/>
        <w:spacing w:before="0" w:beforeAutospacing="0" w:after="0" w:afterAutospacing="0"/>
        <w:jc w:val="both"/>
        <w:rPr>
          <w:rFonts w:asciiTheme="minorHAnsi" w:hAnsiTheme="minorHAnsi" w:cstheme="minorHAnsi"/>
          <w:color w:val="202124"/>
          <w:sz w:val="20"/>
          <w:szCs w:val="20"/>
          <w:shd w:val="clear" w:color="auto" w:fill="FFFFFF"/>
        </w:rPr>
      </w:pPr>
      <w:r w:rsidRPr="00E06901">
        <w:rPr>
          <w:rFonts w:asciiTheme="minorHAnsi" w:hAnsiTheme="minorHAnsi" w:cstheme="minorHAnsi"/>
          <w:color w:val="202124"/>
          <w:sz w:val="20"/>
          <w:szCs w:val="20"/>
          <w:shd w:val="clear" w:color="auto" w:fill="FFFFFF"/>
        </w:rPr>
        <w:t>-</w:t>
      </w:r>
      <w:r w:rsidRPr="00E06901">
        <w:rPr>
          <w:rFonts w:asciiTheme="minorHAnsi" w:hAnsiTheme="minorHAnsi" w:cstheme="minorHAnsi"/>
          <w:color w:val="202124"/>
          <w:sz w:val="20"/>
          <w:szCs w:val="20"/>
          <w:u w:val="single"/>
          <w:shd w:val="clear" w:color="auto" w:fill="FFFFFF"/>
        </w:rPr>
        <w:t>Crecimiento de ventas</w:t>
      </w:r>
      <w:r w:rsidRPr="00E06901">
        <w:rPr>
          <w:rFonts w:asciiTheme="minorHAnsi" w:hAnsiTheme="minorHAnsi" w:cstheme="minorHAnsi"/>
          <w:color w:val="202124"/>
          <w:sz w:val="20"/>
          <w:szCs w:val="20"/>
          <w:shd w:val="clear" w:color="auto" w:fill="FFFFFF"/>
        </w:rPr>
        <w:t>: Prácticas que incrementan los ingresos por volumen, apertura de venta mayorista, crecimiento logístico.</w:t>
      </w:r>
    </w:p>
    <w:p w:rsidR="003B303F" w:rsidRPr="00E06901" w:rsidRDefault="003B303F" w:rsidP="003B303F">
      <w:pPr>
        <w:pStyle w:val="NormalWeb"/>
        <w:shd w:val="clear" w:color="auto" w:fill="FFFFFF"/>
        <w:spacing w:before="0" w:beforeAutospacing="0" w:after="0" w:afterAutospacing="0"/>
        <w:jc w:val="both"/>
        <w:rPr>
          <w:rFonts w:asciiTheme="minorHAnsi" w:hAnsiTheme="minorHAnsi" w:cstheme="minorHAnsi"/>
          <w:color w:val="202124"/>
          <w:sz w:val="20"/>
          <w:szCs w:val="20"/>
          <w:shd w:val="clear" w:color="auto" w:fill="FFFFFF"/>
        </w:rPr>
      </w:pPr>
      <w:r w:rsidRPr="00E06901">
        <w:rPr>
          <w:rFonts w:asciiTheme="minorHAnsi" w:hAnsiTheme="minorHAnsi" w:cstheme="minorHAnsi"/>
          <w:color w:val="202124"/>
          <w:sz w:val="20"/>
          <w:szCs w:val="20"/>
          <w:shd w:val="clear" w:color="auto" w:fill="FFFFFF"/>
        </w:rPr>
        <w:t>-</w:t>
      </w:r>
      <w:r w:rsidRPr="00E06901">
        <w:rPr>
          <w:rFonts w:asciiTheme="minorHAnsi" w:hAnsiTheme="minorHAnsi" w:cstheme="minorHAnsi"/>
          <w:color w:val="202124"/>
          <w:sz w:val="20"/>
          <w:szCs w:val="20"/>
          <w:u w:val="single"/>
          <w:shd w:val="clear" w:color="auto" w:fill="FFFFFF"/>
        </w:rPr>
        <w:t>Margen Operativo</w:t>
      </w:r>
      <w:r w:rsidRPr="00E06901">
        <w:rPr>
          <w:rFonts w:asciiTheme="minorHAnsi" w:hAnsiTheme="minorHAnsi" w:cstheme="minorHAnsi"/>
          <w:color w:val="202124"/>
          <w:sz w:val="20"/>
          <w:szCs w:val="20"/>
          <w:shd w:val="clear" w:color="auto" w:fill="FFFFFF"/>
        </w:rPr>
        <w:t>: Prácticas que disminuyen los costos con estrategia, inversión, inclusión de procesos de producción, etc.</w:t>
      </w:r>
    </w:p>
    <w:p w:rsidR="003B303F" w:rsidRPr="00E06901" w:rsidRDefault="003B303F" w:rsidP="003B303F">
      <w:pPr>
        <w:pStyle w:val="NormalWeb"/>
        <w:shd w:val="clear" w:color="auto" w:fill="FFFFFF"/>
        <w:spacing w:before="0" w:beforeAutospacing="0" w:after="0" w:afterAutospacing="0"/>
        <w:jc w:val="both"/>
        <w:rPr>
          <w:rFonts w:asciiTheme="minorHAnsi" w:hAnsiTheme="minorHAnsi" w:cstheme="minorHAnsi"/>
          <w:color w:val="202124"/>
          <w:sz w:val="20"/>
          <w:szCs w:val="20"/>
          <w:shd w:val="clear" w:color="auto" w:fill="FFFFFF"/>
        </w:rPr>
      </w:pPr>
      <w:r w:rsidRPr="00E06901">
        <w:rPr>
          <w:rFonts w:asciiTheme="minorHAnsi" w:hAnsiTheme="minorHAnsi" w:cstheme="minorHAnsi"/>
          <w:color w:val="202124"/>
          <w:sz w:val="20"/>
          <w:szCs w:val="20"/>
          <w:shd w:val="clear" w:color="auto" w:fill="FFFFFF"/>
        </w:rPr>
        <w:t>-</w:t>
      </w:r>
      <w:r w:rsidRPr="00E06901">
        <w:rPr>
          <w:rFonts w:asciiTheme="minorHAnsi" w:hAnsiTheme="minorHAnsi" w:cstheme="minorHAnsi"/>
          <w:color w:val="202124"/>
          <w:sz w:val="20"/>
          <w:szCs w:val="20"/>
          <w:u w:val="single"/>
          <w:shd w:val="clear" w:color="auto" w:fill="FFFFFF"/>
        </w:rPr>
        <w:t>Fortalezas y factores externos</w:t>
      </w:r>
      <w:r w:rsidRPr="00E06901">
        <w:rPr>
          <w:rFonts w:asciiTheme="minorHAnsi" w:hAnsiTheme="minorHAnsi" w:cstheme="minorHAnsi"/>
          <w:color w:val="202124"/>
          <w:sz w:val="20"/>
          <w:szCs w:val="20"/>
          <w:shd w:val="clear" w:color="auto" w:fill="FFFFFF"/>
        </w:rPr>
        <w:t>: Prácticas que ayuden a la existencia de la empresa o comercio en el futuro.</w:t>
      </w:r>
    </w:p>
    <w:p w:rsidR="003B303F" w:rsidRPr="00E06901" w:rsidRDefault="003B303F" w:rsidP="003B303F">
      <w:pPr>
        <w:pStyle w:val="NormalWeb"/>
        <w:shd w:val="clear" w:color="auto" w:fill="FFFFFF"/>
        <w:spacing w:before="0" w:beforeAutospacing="0" w:after="0" w:afterAutospacing="0"/>
        <w:jc w:val="both"/>
        <w:rPr>
          <w:rFonts w:asciiTheme="minorHAnsi" w:hAnsiTheme="minorHAnsi" w:cstheme="minorHAnsi"/>
          <w:color w:val="202124"/>
          <w:sz w:val="20"/>
          <w:szCs w:val="20"/>
          <w:shd w:val="clear" w:color="auto" w:fill="FFFFFF"/>
        </w:rPr>
      </w:pPr>
      <w:r w:rsidRPr="00E06901">
        <w:rPr>
          <w:rFonts w:asciiTheme="minorHAnsi" w:hAnsiTheme="minorHAnsi" w:cstheme="minorHAnsi"/>
          <w:color w:val="202124"/>
          <w:sz w:val="20"/>
          <w:szCs w:val="20"/>
          <w:shd w:val="clear" w:color="auto" w:fill="FFFFFF"/>
        </w:rPr>
        <w:t>-</w:t>
      </w:r>
      <w:r w:rsidRPr="00E06901">
        <w:rPr>
          <w:rFonts w:asciiTheme="minorHAnsi" w:hAnsiTheme="minorHAnsi" w:cstheme="minorHAnsi"/>
          <w:color w:val="202124"/>
          <w:sz w:val="20"/>
          <w:szCs w:val="20"/>
          <w:u w:val="single"/>
          <w:shd w:val="clear" w:color="auto" w:fill="FFFFFF"/>
        </w:rPr>
        <w:t>Liderazgo</w:t>
      </w:r>
      <w:r w:rsidRPr="00E06901">
        <w:rPr>
          <w:rFonts w:asciiTheme="minorHAnsi" w:hAnsiTheme="minorHAnsi" w:cstheme="minorHAnsi"/>
          <w:color w:val="202124"/>
          <w:sz w:val="20"/>
          <w:szCs w:val="20"/>
          <w:shd w:val="clear" w:color="auto" w:fill="FFFFFF"/>
        </w:rPr>
        <w:t>: Prácticas de publicidad, tendencia u otros que genere liderazgo en su actividad.</w:t>
      </w:r>
    </w:p>
    <w:p w:rsidR="003B303F" w:rsidRPr="00E06901" w:rsidRDefault="003B303F" w:rsidP="003B303F">
      <w:pPr>
        <w:pStyle w:val="NormalWeb"/>
        <w:shd w:val="clear" w:color="auto" w:fill="FFFFFF"/>
        <w:spacing w:before="0" w:beforeAutospacing="0" w:after="0" w:afterAutospacing="0"/>
        <w:jc w:val="both"/>
        <w:rPr>
          <w:rFonts w:asciiTheme="minorHAnsi" w:hAnsiTheme="minorHAnsi" w:cstheme="minorHAnsi"/>
          <w:color w:val="202124"/>
          <w:sz w:val="20"/>
          <w:szCs w:val="20"/>
          <w:shd w:val="clear" w:color="auto" w:fill="FFFFFF"/>
        </w:rPr>
      </w:pPr>
      <w:r w:rsidRPr="00E06901">
        <w:rPr>
          <w:rFonts w:asciiTheme="minorHAnsi" w:hAnsiTheme="minorHAnsi" w:cstheme="minorHAnsi"/>
          <w:color w:val="202124"/>
          <w:sz w:val="20"/>
          <w:szCs w:val="20"/>
          <w:shd w:val="clear" w:color="auto" w:fill="FFFFFF"/>
        </w:rPr>
        <w:t>-</w:t>
      </w:r>
      <w:r w:rsidRPr="00E06901">
        <w:rPr>
          <w:rFonts w:asciiTheme="minorHAnsi" w:hAnsiTheme="minorHAnsi" w:cstheme="minorHAnsi"/>
          <w:color w:val="202124"/>
          <w:sz w:val="20"/>
          <w:szCs w:val="20"/>
          <w:u w:val="single"/>
          <w:shd w:val="clear" w:color="auto" w:fill="FFFFFF"/>
        </w:rPr>
        <w:t>Puntos de venta</w:t>
      </w:r>
      <w:r w:rsidRPr="00E06901">
        <w:rPr>
          <w:rFonts w:asciiTheme="minorHAnsi" w:hAnsiTheme="minorHAnsi" w:cstheme="minorHAnsi"/>
          <w:color w:val="202124"/>
          <w:sz w:val="20"/>
          <w:szCs w:val="20"/>
          <w:shd w:val="clear" w:color="auto" w:fill="FFFFFF"/>
        </w:rPr>
        <w:t>: Apertura de locales, sucursales o franquicias.</w:t>
      </w:r>
    </w:p>
    <w:p w:rsidR="003B303F" w:rsidRPr="00E06901" w:rsidRDefault="003B303F" w:rsidP="003B303F">
      <w:pPr>
        <w:pStyle w:val="NormalWeb"/>
        <w:shd w:val="clear" w:color="auto" w:fill="FFFFFF"/>
        <w:spacing w:before="0" w:beforeAutospacing="0" w:after="0" w:afterAutospacing="0"/>
        <w:jc w:val="both"/>
        <w:rPr>
          <w:rFonts w:asciiTheme="minorHAnsi" w:hAnsiTheme="minorHAnsi" w:cstheme="minorHAnsi"/>
          <w:color w:val="202124"/>
          <w:sz w:val="20"/>
          <w:szCs w:val="20"/>
          <w:shd w:val="clear" w:color="auto" w:fill="FFFFFF"/>
        </w:rPr>
      </w:pPr>
      <w:r w:rsidRPr="00E06901">
        <w:rPr>
          <w:rFonts w:asciiTheme="minorHAnsi" w:hAnsiTheme="minorHAnsi" w:cstheme="minorHAnsi"/>
          <w:color w:val="202124"/>
          <w:sz w:val="20"/>
          <w:szCs w:val="20"/>
          <w:shd w:val="clear" w:color="auto" w:fill="FFFFFF"/>
        </w:rPr>
        <w:t>-</w:t>
      </w:r>
      <w:r w:rsidRPr="00E06901">
        <w:rPr>
          <w:rFonts w:asciiTheme="minorHAnsi" w:hAnsiTheme="minorHAnsi" w:cstheme="minorHAnsi"/>
          <w:color w:val="202124"/>
          <w:sz w:val="20"/>
          <w:szCs w:val="20"/>
          <w:u w:val="single"/>
          <w:shd w:val="clear" w:color="auto" w:fill="FFFFFF"/>
        </w:rPr>
        <w:t>Sustentabilidad</w:t>
      </w:r>
      <w:r w:rsidRPr="00E06901">
        <w:rPr>
          <w:rFonts w:asciiTheme="minorHAnsi" w:hAnsiTheme="minorHAnsi" w:cstheme="minorHAnsi"/>
          <w:color w:val="202124"/>
          <w:sz w:val="20"/>
          <w:szCs w:val="20"/>
          <w:shd w:val="clear" w:color="auto" w:fill="FFFFFF"/>
        </w:rPr>
        <w:t>: Prácticas para el mejoramiento de la ciudad donde vivimos.</w:t>
      </w:r>
    </w:p>
    <w:p w:rsidR="003B303F" w:rsidRPr="00E06901" w:rsidRDefault="003B303F" w:rsidP="003B303F">
      <w:pPr>
        <w:pStyle w:val="NormalWeb"/>
        <w:shd w:val="clear" w:color="auto" w:fill="FFFFFF"/>
        <w:spacing w:before="0" w:beforeAutospacing="0" w:after="0" w:afterAutospacing="0"/>
        <w:jc w:val="both"/>
        <w:rPr>
          <w:rFonts w:asciiTheme="minorHAnsi" w:hAnsiTheme="minorHAnsi" w:cstheme="minorHAnsi"/>
          <w:color w:val="202124"/>
          <w:sz w:val="20"/>
          <w:szCs w:val="20"/>
          <w:shd w:val="clear" w:color="auto" w:fill="FFFFFF"/>
        </w:rPr>
      </w:pPr>
      <w:r w:rsidRPr="00E06901">
        <w:rPr>
          <w:rFonts w:asciiTheme="minorHAnsi" w:hAnsiTheme="minorHAnsi" w:cstheme="minorHAnsi"/>
          <w:color w:val="202124"/>
          <w:sz w:val="20"/>
          <w:szCs w:val="20"/>
          <w:shd w:val="clear" w:color="auto" w:fill="FFFFFF"/>
        </w:rPr>
        <w:t>-</w:t>
      </w:r>
      <w:r w:rsidRPr="00E06901">
        <w:rPr>
          <w:rFonts w:asciiTheme="minorHAnsi" w:hAnsiTheme="minorHAnsi" w:cstheme="minorHAnsi"/>
          <w:color w:val="202124"/>
          <w:sz w:val="20"/>
          <w:szCs w:val="20"/>
          <w:u w:val="single"/>
          <w:shd w:val="clear" w:color="auto" w:fill="FFFFFF"/>
        </w:rPr>
        <w:t>Digitalización</w:t>
      </w:r>
      <w:r w:rsidRPr="00E06901">
        <w:rPr>
          <w:rFonts w:asciiTheme="minorHAnsi" w:hAnsiTheme="minorHAnsi" w:cstheme="minorHAnsi"/>
          <w:color w:val="202124"/>
          <w:sz w:val="20"/>
          <w:szCs w:val="20"/>
          <w:shd w:val="clear" w:color="auto" w:fill="FFFFFF"/>
        </w:rPr>
        <w:t>: Presencia en redes y tienda virtual. </w:t>
      </w:r>
    </w:p>
    <w:p w:rsidR="003B303F" w:rsidRPr="00E06901" w:rsidRDefault="003B303F" w:rsidP="003B303F">
      <w:pPr>
        <w:spacing w:after="120"/>
        <w:jc w:val="both"/>
        <w:rPr>
          <w:rStyle w:val="nfasis"/>
          <w:rFonts w:cstheme="minorHAnsi"/>
          <w:i w:val="0"/>
          <w:sz w:val="20"/>
          <w:szCs w:val="20"/>
        </w:rPr>
      </w:pP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DE LOS PREMIOS</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 xml:space="preserve">Los nominados serán quienes voten según el Reglamento de adjudicación de Premios Pinamar Business Awards edición 2025 para la selección de premiados. </w:t>
      </w:r>
    </w:p>
    <w:p w:rsidR="003B303F" w:rsidRPr="00E06901" w:rsidRDefault="003B303F" w:rsidP="003B303F">
      <w:pPr>
        <w:spacing w:after="120"/>
        <w:jc w:val="both"/>
        <w:rPr>
          <w:rStyle w:val="nfasis"/>
          <w:rFonts w:cstheme="minorHAnsi"/>
          <w:i w:val="0"/>
          <w:sz w:val="20"/>
          <w:szCs w:val="20"/>
        </w:rPr>
      </w:pPr>
      <w:r w:rsidRPr="00E06901">
        <w:rPr>
          <w:rStyle w:val="nfasis"/>
          <w:rFonts w:cstheme="minorHAnsi"/>
          <w:sz w:val="20"/>
          <w:szCs w:val="20"/>
        </w:rPr>
        <w:t xml:space="preserve">Los comercios y empresas nominadas serán notificados de su condición durante el mes de abril de 2025 con entrega de diplomas y las invitaciones a la gala para la entrega de premios como así también los reglamentos de votación para la designación de premios. </w:t>
      </w:r>
    </w:p>
    <w:p w:rsidR="003B303F" w:rsidRPr="00E06901" w:rsidRDefault="003B303F" w:rsidP="003B303F">
      <w:pPr>
        <w:spacing w:after="120"/>
        <w:jc w:val="both"/>
        <w:rPr>
          <w:rFonts w:cstheme="minorHAnsi"/>
          <w:sz w:val="20"/>
          <w:szCs w:val="20"/>
        </w:rPr>
      </w:pPr>
      <w:r w:rsidRPr="00E06901">
        <w:rPr>
          <w:rFonts w:cstheme="minorHAnsi"/>
          <w:sz w:val="20"/>
          <w:szCs w:val="20"/>
        </w:rPr>
        <w:lastRenderedPageBreak/>
        <w:t>El 05 de mayo de 2025 finaliza el plazo</w:t>
      </w:r>
      <w:r w:rsidRPr="00E06901">
        <w:rPr>
          <w:rFonts w:cstheme="minorHAnsi"/>
          <w:spacing w:val="-2"/>
          <w:sz w:val="20"/>
          <w:szCs w:val="20"/>
        </w:rPr>
        <w:t xml:space="preserve"> de cumplimiento para la</w:t>
      </w:r>
      <w:r w:rsidRPr="00E06901">
        <w:rPr>
          <w:rFonts w:cstheme="minorHAnsi"/>
          <w:sz w:val="20"/>
          <w:szCs w:val="20"/>
        </w:rPr>
        <w:t xml:space="preserve"> votación que emiten el Jurado (es decir, los nominados) con el objetivo de designación de ganadores del premio según categoría/rubro que corresponda tal y como lo indica el </w:t>
      </w:r>
      <w:r w:rsidRPr="00E06901">
        <w:rPr>
          <w:rStyle w:val="nfasis"/>
          <w:rFonts w:cstheme="minorHAnsi"/>
          <w:sz w:val="20"/>
          <w:szCs w:val="20"/>
        </w:rPr>
        <w:t>Reglamento de adjudicación de Premios Pinamar Business Awards edición 2025</w:t>
      </w:r>
      <w:r w:rsidRPr="00E06901">
        <w:rPr>
          <w:rFonts w:cstheme="minorHAnsi"/>
          <w:sz w:val="20"/>
          <w:szCs w:val="20"/>
        </w:rPr>
        <w:t xml:space="preserve">. </w:t>
      </w:r>
    </w:p>
    <w:p w:rsidR="003B303F" w:rsidRPr="00E06901" w:rsidRDefault="003B303F" w:rsidP="003B303F">
      <w:pPr>
        <w:spacing w:after="120"/>
        <w:jc w:val="both"/>
        <w:rPr>
          <w:rStyle w:val="nfasis"/>
          <w:rFonts w:cstheme="minorHAnsi"/>
          <w:i w:val="0"/>
          <w:sz w:val="20"/>
          <w:szCs w:val="20"/>
        </w:rPr>
      </w:pPr>
      <w:r w:rsidRPr="00E06901">
        <w:rPr>
          <w:rFonts w:cstheme="minorHAnsi"/>
          <w:sz w:val="20"/>
          <w:szCs w:val="20"/>
        </w:rPr>
        <w:t xml:space="preserve">La ceremonia de premiación será una gala citada a las 20hs del 24 de mayo de 2025 en el Hotel Howard Johnson que comenzará con puntualidad. </w:t>
      </w:r>
    </w:p>
    <w:p w:rsidR="003B303F" w:rsidRDefault="003B303F">
      <w:bookmarkStart w:id="8" w:name="_GoBack"/>
      <w:bookmarkEnd w:id="8"/>
    </w:p>
    <w:sectPr w:rsidR="003B303F" w:rsidSect="00BA5E5C">
      <w:footerReference w:type="default" r:id="rId5"/>
      <w:pgSz w:w="11910" w:h="16840"/>
      <w:pgMar w:top="851" w:right="964" w:bottom="851" w:left="964" w:header="902" w:footer="137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4A" w:rsidRDefault="003B303F">
    <w:pPr>
      <w:pStyle w:val="Textoindependiente"/>
      <w:spacing w:line="14" w:lineRule="auto"/>
    </w:pPr>
    <w:r>
      <w:rPr>
        <w:noProof/>
        <w:lang w:val="en-US"/>
      </w:rPr>
      <mc:AlternateContent>
        <mc:Choice Requires="wps">
          <w:drawing>
            <wp:anchor distT="0" distB="0" distL="114300" distR="114300" simplePos="0" relativeHeight="251659264" behindDoc="1" locked="0" layoutInCell="1" allowOverlap="1" wp14:anchorId="1F21962F" wp14:editId="668B4431">
              <wp:simplePos x="0" y="0"/>
              <wp:positionH relativeFrom="page">
                <wp:posOffset>3707130</wp:posOffset>
              </wp:positionH>
              <wp:positionV relativeFrom="page">
                <wp:posOffset>9673590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E4A" w:rsidRDefault="003B303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1962F" id="_x0000_t202" coordsize="21600,21600" o:spt="202" path="m,l,21600r21600,l21600,xe">
              <v:stroke joinstyle="miter"/>
              <v:path gradientshapeok="t" o:connecttype="rect"/>
            </v:shapetype>
            <v:shape id="Text Box 1" o:spid="_x0000_s1026" type="#_x0000_t202" style="position:absolute;margin-left:291.9pt;margin-top:761.7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" filled="f" stroked="f">
              <v:textbox inset="0,0,0,0">
                <w:txbxContent>
                  <w:p w:rsidR="00742E4A" w:rsidRDefault="003B303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51E91"/>
    <w:multiLevelType w:val="hybridMultilevel"/>
    <w:tmpl w:val="C890B12C"/>
    <w:lvl w:ilvl="0" w:tplc="57E4618C">
      <w:numFmt w:val="bullet"/>
      <w:lvlText w:val=""/>
      <w:lvlJc w:val="left"/>
      <w:pPr>
        <w:ind w:left="836" w:hanging="360"/>
      </w:pPr>
      <w:rPr>
        <w:rFonts w:ascii="Symbol" w:eastAsia="Symbol" w:hAnsi="Symbol" w:cs="Symbol" w:hint="default"/>
        <w:w w:val="99"/>
        <w:sz w:val="20"/>
        <w:szCs w:val="20"/>
        <w:lang w:val="es-ES" w:eastAsia="en-US" w:bidi="ar-SA"/>
      </w:rPr>
    </w:lvl>
    <w:lvl w:ilvl="1" w:tplc="96A4B51E">
      <w:numFmt w:val="bullet"/>
      <w:lvlText w:val="•"/>
      <w:lvlJc w:val="left"/>
      <w:pPr>
        <w:ind w:left="1686" w:hanging="360"/>
      </w:pPr>
      <w:rPr>
        <w:rFonts w:hint="default"/>
        <w:lang w:val="es-ES" w:eastAsia="en-US" w:bidi="ar-SA"/>
      </w:rPr>
    </w:lvl>
    <w:lvl w:ilvl="2" w:tplc="D74C0F5E">
      <w:numFmt w:val="bullet"/>
      <w:lvlText w:val="•"/>
      <w:lvlJc w:val="left"/>
      <w:pPr>
        <w:ind w:left="2533" w:hanging="360"/>
      </w:pPr>
      <w:rPr>
        <w:rFonts w:hint="default"/>
        <w:lang w:val="es-ES" w:eastAsia="en-US" w:bidi="ar-SA"/>
      </w:rPr>
    </w:lvl>
    <w:lvl w:ilvl="3" w:tplc="CAF81A68">
      <w:numFmt w:val="bullet"/>
      <w:lvlText w:val="•"/>
      <w:lvlJc w:val="left"/>
      <w:pPr>
        <w:ind w:left="3379" w:hanging="360"/>
      </w:pPr>
      <w:rPr>
        <w:rFonts w:hint="default"/>
        <w:lang w:val="es-ES" w:eastAsia="en-US" w:bidi="ar-SA"/>
      </w:rPr>
    </w:lvl>
    <w:lvl w:ilvl="4" w:tplc="5B74FC5A">
      <w:numFmt w:val="bullet"/>
      <w:lvlText w:val="•"/>
      <w:lvlJc w:val="left"/>
      <w:pPr>
        <w:ind w:left="4226" w:hanging="360"/>
      </w:pPr>
      <w:rPr>
        <w:rFonts w:hint="default"/>
        <w:lang w:val="es-ES" w:eastAsia="en-US" w:bidi="ar-SA"/>
      </w:rPr>
    </w:lvl>
    <w:lvl w:ilvl="5" w:tplc="A2FAF950">
      <w:numFmt w:val="bullet"/>
      <w:lvlText w:val="•"/>
      <w:lvlJc w:val="left"/>
      <w:pPr>
        <w:ind w:left="5073" w:hanging="360"/>
      </w:pPr>
      <w:rPr>
        <w:rFonts w:hint="default"/>
        <w:lang w:val="es-ES" w:eastAsia="en-US" w:bidi="ar-SA"/>
      </w:rPr>
    </w:lvl>
    <w:lvl w:ilvl="6" w:tplc="363ADCE6">
      <w:numFmt w:val="bullet"/>
      <w:lvlText w:val="•"/>
      <w:lvlJc w:val="left"/>
      <w:pPr>
        <w:ind w:left="5919" w:hanging="360"/>
      </w:pPr>
      <w:rPr>
        <w:rFonts w:hint="default"/>
        <w:lang w:val="es-ES" w:eastAsia="en-US" w:bidi="ar-SA"/>
      </w:rPr>
    </w:lvl>
    <w:lvl w:ilvl="7" w:tplc="0DEC638A">
      <w:numFmt w:val="bullet"/>
      <w:lvlText w:val="•"/>
      <w:lvlJc w:val="left"/>
      <w:pPr>
        <w:ind w:left="6766" w:hanging="360"/>
      </w:pPr>
      <w:rPr>
        <w:rFonts w:hint="default"/>
        <w:lang w:val="es-ES" w:eastAsia="en-US" w:bidi="ar-SA"/>
      </w:rPr>
    </w:lvl>
    <w:lvl w:ilvl="8" w:tplc="254C1A64">
      <w:numFmt w:val="bullet"/>
      <w:lvlText w:val="•"/>
      <w:lvlJc w:val="left"/>
      <w:pPr>
        <w:ind w:left="7613"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3F"/>
    <w:rsid w:val="003B303F"/>
    <w:rsid w:val="00C5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A712"/>
  <w15:chartTrackingRefBased/>
  <w15:docId w15:val="{5E2E9E27-7AFD-45EE-AB7F-62A663BA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303F"/>
    <w:pPr>
      <w:widowControl w:val="0"/>
      <w:autoSpaceDE w:val="0"/>
      <w:autoSpaceDN w:val="0"/>
      <w:spacing w:after="0" w:line="240" w:lineRule="auto"/>
    </w:pPr>
    <w:rPr>
      <w:rFonts w:ascii="Lucida Sans Unicode" w:eastAsia="Lucida Sans Unicode" w:hAnsi="Lucida Sans Unicode" w:cs="Lucida Sans Unicod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B303F"/>
    <w:rPr>
      <w:sz w:val="20"/>
      <w:szCs w:val="20"/>
    </w:rPr>
  </w:style>
  <w:style w:type="character" w:customStyle="1" w:styleId="TextoindependienteCar">
    <w:name w:val="Texto independiente Car"/>
    <w:basedOn w:val="Fuentedeprrafopredeter"/>
    <w:link w:val="Textoindependiente"/>
    <w:uiPriority w:val="1"/>
    <w:rsid w:val="003B303F"/>
    <w:rPr>
      <w:rFonts w:ascii="Lucida Sans Unicode" w:eastAsia="Lucida Sans Unicode" w:hAnsi="Lucida Sans Unicode" w:cs="Lucida Sans Unicode"/>
      <w:sz w:val="20"/>
      <w:szCs w:val="20"/>
      <w:lang w:val="es-ES"/>
    </w:rPr>
  </w:style>
  <w:style w:type="paragraph" w:styleId="Ttulo">
    <w:name w:val="Title"/>
    <w:basedOn w:val="Normal"/>
    <w:link w:val="TtuloCar"/>
    <w:uiPriority w:val="1"/>
    <w:qFormat/>
    <w:rsid w:val="003B303F"/>
    <w:pPr>
      <w:spacing w:before="121"/>
      <w:ind w:left="116"/>
    </w:pPr>
    <w:rPr>
      <w:rFonts w:ascii="Tahoma" w:eastAsia="Tahoma" w:hAnsi="Tahoma" w:cs="Tahoma"/>
      <w:b/>
      <w:bCs/>
      <w:sz w:val="28"/>
      <w:szCs w:val="28"/>
    </w:rPr>
  </w:style>
  <w:style w:type="character" w:customStyle="1" w:styleId="TtuloCar">
    <w:name w:val="Título Car"/>
    <w:basedOn w:val="Fuentedeprrafopredeter"/>
    <w:link w:val="Ttulo"/>
    <w:uiPriority w:val="1"/>
    <w:rsid w:val="003B303F"/>
    <w:rPr>
      <w:rFonts w:ascii="Tahoma" w:eastAsia="Tahoma" w:hAnsi="Tahoma" w:cs="Tahoma"/>
      <w:b/>
      <w:bCs/>
      <w:sz w:val="28"/>
      <w:szCs w:val="28"/>
      <w:lang w:val="es-ES"/>
    </w:rPr>
  </w:style>
  <w:style w:type="paragraph" w:styleId="Prrafodelista">
    <w:name w:val="List Paragraph"/>
    <w:basedOn w:val="Normal"/>
    <w:uiPriority w:val="1"/>
    <w:qFormat/>
    <w:rsid w:val="003B303F"/>
    <w:pPr>
      <w:ind w:left="1556" w:right="121" w:hanging="360"/>
      <w:jc w:val="both"/>
    </w:pPr>
  </w:style>
  <w:style w:type="character" w:styleId="nfasis">
    <w:name w:val="Emphasis"/>
    <w:basedOn w:val="Fuentedeprrafopredeter"/>
    <w:uiPriority w:val="20"/>
    <w:qFormat/>
    <w:rsid w:val="003B303F"/>
    <w:rPr>
      <w:i/>
      <w:iCs/>
    </w:rPr>
  </w:style>
  <w:style w:type="paragraph" w:styleId="NormalWeb">
    <w:name w:val="Normal (Web)"/>
    <w:basedOn w:val="Normal"/>
    <w:uiPriority w:val="99"/>
    <w:unhideWhenUsed/>
    <w:rsid w:val="003B303F"/>
    <w:pPr>
      <w:widowControl/>
      <w:autoSpaceDE/>
      <w:autoSpaceDN/>
      <w:spacing w:before="100" w:beforeAutospacing="1" w:after="100" w:afterAutospacing="1"/>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1981</Words>
  <Characters>11295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2025-03-04T21:57:00Z</dcterms:created>
  <dcterms:modified xsi:type="dcterms:W3CDTF">2025-03-04T21:58:00Z</dcterms:modified>
</cp:coreProperties>
</file>